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8705C" w14:textId="77777777" w:rsidR="002D12C1" w:rsidRPr="002C7A5B" w:rsidRDefault="002D12C1" w:rsidP="002D12C1">
      <w:pPr>
        <w:spacing w:after="120"/>
        <w:ind w:left="2124" w:firstLine="708"/>
        <w:rPr>
          <w:b/>
          <w:sz w:val="36"/>
          <w:szCs w:val="36"/>
        </w:rPr>
      </w:pPr>
      <w:r w:rsidRPr="002C7A5B">
        <w:rPr>
          <w:b/>
          <w:sz w:val="36"/>
          <w:szCs w:val="36"/>
        </w:rPr>
        <w:t>SMLOUVA O DÍLO</w:t>
      </w:r>
    </w:p>
    <w:p w14:paraId="0CAB482D" w14:textId="77777777" w:rsidR="002D12C1" w:rsidRPr="00250C06" w:rsidRDefault="002D12C1" w:rsidP="002D12C1">
      <w:pPr>
        <w:spacing w:after="120"/>
        <w:jc w:val="center"/>
      </w:pPr>
      <w:r w:rsidRPr="00250C06">
        <w:t xml:space="preserve">uzavřená podle § 2586 a násl. </w:t>
      </w:r>
      <w:r>
        <w:t>zákona č. 89/2012 Sb., o</w:t>
      </w:r>
      <w:r w:rsidRPr="00250C06">
        <w:t>bčansk</w:t>
      </w:r>
      <w:r>
        <w:t>ý</w:t>
      </w:r>
      <w:r w:rsidRPr="00250C06">
        <w:t xml:space="preserve"> zákoník</w:t>
      </w:r>
      <w:r>
        <w:t>, ve znění pozdějších předpisů</w:t>
      </w:r>
      <w:r w:rsidRPr="00250C06">
        <w:t>.</w:t>
      </w:r>
    </w:p>
    <w:p w14:paraId="21FC9627" w14:textId="77777777" w:rsidR="002D12C1" w:rsidRDefault="002D12C1" w:rsidP="002D12C1">
      <w:pPr>
        <w:jc w:val="both"/>
        <w:rPr>
          <w:b/>
        </w:rPr>
      </w:pPr>
      <w:r>
        <w:rPr>
          <w:b/>
        </w:rPr>
        <w:t>Vymezení pojmů:</w:t>
      </w:r>
    </w:p>
    <w:p w14:paraId="72192BA9" w14:textId="6FE65F8B" w:rsidR="002D12C1" w:rsidRDefault="002D12C1" w:rsidP="002D12C1">
      <w:pPr>
        <w:pStyle w:val="Odstavecseseznamem"/>
        <w:numPr>
          <w:ilvl w:val="0"/>
          <w:numId w:val="20"/>
        </w:numPr>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t xml:space="preserve"> „</w:t>
      </w:r>
      <w:r w:rsidR="00A12227">
        <w:rPr>
          <w:rFonts w:asciiTheme="minorHAnsi" w:hAnsiTheme="minorHAnsi" w:cstheme="minorHAnsi"/>
          <w:b/>
          <w:bCs/>
        </w:rPr>
        <w:t>Odborný léčebný ústav Jevíčko, Nová obytná budova, č. p. 505, zesílení stropní konstrukce v suterénu</w:t>
      </w:r>
      <w:r>
        <w:t>“ (dále jen „</w:t>
      </w:r>
      <w:r>
        <w:rPr>
          <w:i/>
        </w:rPr>
        <w:t>veřejná zakázka</w:t>
      </w:r>
      <w:r>
        <w:t>“).</w:t>
      </w:r>
    </w:p>
    <w:p w14:paraId="4AACD5E6" w14:textId="77777777" w:rsidR="002D12C1" w:rsidRDefault="002D12C1" w:rsidP="002D12C1">
      <w:pPr>
        <w:pStyle w:val="Odstavecseseznamem"/>
        <w:numPr>
          <w:ilvl w:val="0"/>
          <w:numId w:val="20"/>
        </w:numPr>
        <w:jc w:val="both"/>
      </w:pPr>
      <w:r>
        <w:t>Zhotovitelem je dodavatel po uzavření smlouvy na plnění veřejné zakázky.</w:t>
      </w:r>
    </w:p>
    <w:p w14:paraId="6396BAC9" w14:textId="77777777" w:rsidR="002D12C1" w:rsidRDefault="002D12C1" w:rsidP="002D12C1">
      <w:pPr>
        <w:pStyle w:val="Odstavecseseznamem"/>
        <w:numPr>
          <w:ilvl w:val="0"/>
          <w:numId w:val="20"/>
        </w:numPr>
        <w:jc w:val="both"/>
      </w:pPr>
      <w:r>
        <w:t>Podzhotovitelem je poddodavatel po uzavření smlouvy na plnění veřejné zakázky.</w:t>
      </w:r>
    </w:p>
    <w:p w14:paraId="28888FE1" w14:textId="38AF4A07" w:rsidR="002D12C1" w:rsidRPr="00DA6C1B" w:rsidRDefault="002D12C1" w:rsidP="002D12C1">
      <w:pPr>
        <w:pStyle w:val="Odstavecseseznamem"/>
        <w:numPr>
          <w:ilvl w:val="0"/>
          <w:numId w:val="20"/>
        </w:numPr>
        <w:jc w:val="both"/>
      </w:pPr>
      <w:r>
        <w:t>Příslušnou dokumentací je dokumentace zpracovaná v rozsahu stanoveném vyhláškou č.</w:t>
      </w:r>
      <w:r w:rsidR="003C0C42">
        <w:t> </w:t>
      </w:r>
      <w:r>
        <w:t>169/2016 Sb., o stanovení rozsahu dokumentace veřejné zakázky na stavební práce a</w:t>
      </w:r>
      <w:r w:rsidR="003C0C42">
        <w:t> </w:t>
      </w:r>
      <w:r>
        <w:t>soupisu stavebních prací, dodávek a služeb s výkazem výměr, ve znění pozdějších předpisů.</w:t>
      </w:r>
      <w:r w:rsidDel="005A4686">
        <w:t xml:space="preserve"> </w:t>
      </w: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1A0482EE" w14:textId="33B3C5D7" w:rsidR="002D12C1" w:rsidRPr="008C1C8B" w:rsidRDefault="002D12C1" w:rsidP="009B39C7">
      <w:pPr>
        <w:tabs>
          <w:tab w:val="center" w:pos="4536"/>
        </w:tabs>
        <w:rPr>
          <w:b/>
        </w:rPr>
      </w:pPr>
      <w:r w:rsidRPr="008C1C8B">
        <w:rPr>
          <w:b/>
        </w:rPr>
        <w:t xml:space="preserve"> Článek I.</w:t>
      </w:r>
      <w:r w:rsidR="009B39C7">
        <w:rPr>
          <w:b/>
        </w:rPr>
        <w:tab/>
      </w:r>
    </w:p>
    <w:p w14:paraId="3A1FB649" w14:textId="77777777" w:rsidR="002D12C1" w:rsidRPr="008C1C8B" w:rsidRDefault="002D12C1" w:rsidP="002D12C1">
      <w:pPr>
        <w:rPr>
          <w:u w:val="single"/>
        </w:rPr>
      </w:pPr>
      <w:r w:rsidRPr="008C1C8B">
        <w:rPr>
          <w:u w:val="single"/>
        </w:rPr>
        <w:t>Smluvní strany</w:t>
      </w:r>
    </w:p>
    <w:p w14:paraId="6DA0CF7B" w14:textId="00F2BC9B" w:rsidR="002D12C1" w:rsidRDefault="002D12C1" w:rsidP="002D12C1">
      <w:pPr>
        <w:spacing w:after="80"/>
        <w:ind w:left="1418" w:hanging="1418"/>
      </w:pPr>
      <w:r>
        <w:t>Objednatel:</w:t>
      </w:r>
      <w:r w:rsidR="003C0C42">
        <w:tab/>
      </w:r>
      <w:r w:rsidR="00F61272">
        <w:t>Odborný léčebný ústav Jevíčko</w:t>
      </w:r>
    </w:p>
    <w:p w14:paraId="4D448E08" w14:textId="3CA6BE42" w:rsidR="002D12C1" w:rsidRDefault="002D12C1" w:rsidP="002D12C1">
      <w:pPr>
        <w:spacing w:after="80"/>
      </w:pPr>
      <w:r>
        <w:t>Sídlo:</w:t>
      </w:r>
      <w:r>
        <w:tab/>
      </w:r>
      <w:r>
        <w:tab/>
      </w:r>
      <w:r w:rsidR="00F61272">
        <w:t>Léčebna – TRN 508, Jevíčko, 569 43</w:t>
      </w:r>
    </w:p>
    <w:p w14:paraId="5A09958E" w14:textId="438A300C" w:rsidR="002D12C1" w:rsidRDefault="002D12C1" w:rsidP="002D12C1">
      <w:pPr>
        <w:spacing w:after="80"/>
      </w:pPr>
      <w:r>
        <w:t xml:space="preserve">zastoupený: </w:t>
      </w:r>
      <w:r>
        <w:tab/>
      </w:r>
      <w:r w:rsidR="00F61272">
        <w:t>Bc. Naděždou Ivkovičovou, MBA</w:t>
      </w:r>
    </w:p>
    <w:p w14:paraId="3CBB61D2" w14:textId="6A740990" w:rsidR="002D12C1" w:rsidRDefault="002D12C1" w:rsidP="002D12C1">
      <w:pPr>
        <w:spacing w:after="80"/>
        <w:ind w:left="5103" w:hanging="5103"/>
      </w:pPr>
      <w:r>
        <w:t xml:space="preserve">Autorský dozor: </w:t>
      </w:r>
      <w:r>
        <w:tab/>
      </w:r>
      <w:r w:rsidR="00F61272" w:rsidRPr="00F61272">
        <w:t>Ing. Patrik Boguaj</w:t>
      </w:r>
    </w:p>
    <w:p w14:paraId="7BA48B14" w14:textId="77777777" w:rsidR="002D12C1" w:rsidRDefault="002D12C1" w:rsidP="002D12C1">
      <w:pPr>
        <w:spacing w:after="80"/>
        <w:ind w:left="5103" w:hanging="5103"/>
      </w:pPr>
      <w:r>
        <w:t>Technický dozor stavebníka:</w:t>
      </w:r>
      <w:r>
        <w:tab/>
        <w:t>(bude doplněno před podpisem smlouvy)</w:t>
      </w:r>
    </w:p>
    <w:p w14:paraId="4B10C206" w14:textId="462F5092" w:rsidR="002D12C1" w:rsidRDefault="002D12C1" w:rsidP="002D12C1">
      <w:pPr>
        <w:spacing w:after="80"/>
      </w:pPr>
      <w:r>
        <w:t xml:space="preserve">bankovní spojení: </w:t>
      </w:r>
      <w:r w:rsidR="00F61272" w:rsidRPr="00F61272">
        <w:t>43-4564540297/0100</w:t>
      </w:r>
      <w:r w:rsidR="003D4F0C">
        <w:t xml:space="preserve"> </w:t>
      </w:r>
    </w:p>
    <w:p w14:paraId="1378F4B1" w14:textId="0CB3F87E" w:rsidR="002D12C1" w:rsidRDefault="002D12C1" w:rsidP="002D12C1">
      <w:pPr>
        <w:spacing w:after="80"/>
      </w:pPr>
      <w:r>
        <w:t xml:space="preserve">IČ: </w:t>
      </w:r>
      <w:r w:rsidR="00F61272" w:rsidRPr="00F61272">
        <w:rPr>
          <w:rFonts w:eastAsia="Times New Roman" w:cs="Calibri"/>
          <w:shd w:val="clear" w:color="auto" w:fill="FFFFFF"/>
          <w:lang w:eastAsia="cs-CZ"/>
        </w:rPr>
        <w:t>00193976</w:t>
      </w:r>
      <w:r>
        <w:tab/>
      </w:r>
      <w:r>
        <w:tab/>
      </w:r>
      <w:r>
        <w:tab/>
      </w:r>
    </w:p>
    <w:p w14:paraId="224FE45F" w14:textId="1D993664" w:rsidR="002D12C1" w:rsidRDefault="002D12C1" w:rsidP="002D12C1">
      <w:pPr>
        <w:spacing w:after="80"/>
      </w:pPr>
      <w:r>
        <w:t xml:space="preserve">Daňový režim: </w:t>
      </w:r>
      <w:r w:rsidRPr="007163D9">
        <w:rPr>
          <w:bCs/>
        </w:rPr>
        <w:t>plátce DPH</w:t>
      </w:r>
      <w:r>
        <w:rPr>
          <w:bCs/>
        </w:rPr>
        <w:t xml:space="preserve"> </w:t>
      </w:r>
    </w:p>
    <w:p w14:paraId="6DF8E195" w14:textId="77777777" w:rsidR="002D12C1" w:rsidRDefault="002D12C1" w:rsidP="002D12C1">
      <w:pPr>
        <w:spacing w:after="80"/>
      </w:pPr>
      <w:r>
        <w:t xml:space="preserve">(dále jen </w:t>
      </w:r>
      <w:r w:rsidRPr="00EF1F66">
        <w:rPr>
          <w:b/>
          <w:bCs/>
        </w:rPr>
        <w:t>„objednatel“</w:t>
      </w:r>
      <w:r>
        <w:t>)</w:t>
      </w:r>
    </w:p>
    <w:p w14:paraId="7FF2FF7F" w14:textId="77777777" w:rsidR="002D12C1" w:rsidRDefault="002D12C1" w:rsidP="002D12C1">
      <w:pPr>
        <w:spacing w:after="80"/>
      </w:pPr>
    </w:p>
    <w:p w14:paraId="28409A68" w14:textId="77777777" w:rsidR="002D12C1" w:rsidRDefault="002D12C1" w:rsidP="002D12C1">
      <w:pPr>
        <w:spacing w:after="80"/>
      </w:pPr>
      <w:r>
        <w:t xml:space="preserve">Zhotovitel: </w:t>
      </w:r>
      <w:r>
        <w:tab/>
      </w:r>
      <w:r w:rsidRPr="005D070E">
        <w:rPr>
          <w:highlight w:val="yellow"/>
        </w:rPr>
        <w:t>...............................................................................................</w:t>
      </w:r>
      <w:r>
        <w:rPr>
          <w:highlight w:val="yellow"/>
        </w:rPr>
        <w:t>.........</w:t>
      </w:r>
    </w:p>
    <w:p w14:paraId="51705794" w14:textId="77777777" w:rsidR="002D12C1" w:rsidRDefault="002D12C1" w:rsidP="002D12C1">
      <w:pPr>
        <w:spacing w:after="80"/>
      </w:pPr>
      <w:r>
        <w:t xml:space="preserve">Sídlo: </w:t>
      </w:r>
      <w:r>
        <w:tab/>
      </w:r>
      <w:r>
        <w:tab/>
      </w:r>
      <w:r w:rsidRPr="005D070E">
        <w:rPr>
          <w:highlight w:val="yellow"/>
        </w:rPr>
        <w:t>………………................................</w:t>
      </w:r>
      <w:r>
        <w:rPr>
          <w:highlight w:val="yellow"/>
        </w:rPr>
        <w:t>........……………………………………</w:t>
      </w:r>
      <w:proofErr w:type="gramStart"/>
      <w:r>
        <w:rPr>
          <w:highlight w:val="yellow"/>
        </w:rPr>
        <w:t>…....</w:t>
      </w:r>
      <w:proofErr w:type="gramEnd"/>
      <w:r>
        <w:rPr>
          <w:highlight w:val="yellow"/>
        </w:rPr>
        <w:t>.…</w:t>
      </w:r>
      <w:r>
        <w:t xml:space="preserve"> </w:t>
      </w:r>
    </w:p>
    <w:p w14:paraId="5DDCB3C3" w14:textId="77777777" w:rsidR="002D12C1" w:rsidRDefault="002D12C1" w:rsidP="002D12C1">
      <w:pPr>
        <w:spacing w:after="80"/>
      </w:pPr>
      <w:r>
        <w:t xml:space="preserve">zastoupený: </w:t>
      </w:r>
      <w:r>
        <w:tab/>
      </w:r>
      <w:r w:rsidRPr="005D070E">
        <w:rPr>
          <w:highlight w:val="yellow"/>
        </w:rPr>
        <w:t>………………………………………………………………</w:t>
      </w:r>
      <w:r>
        <w:rPr>
          <w:highlight w:val="yellow"/>
        </w:rPr>
        <w:t>……………….......................</w:t>
      </w:r>
    </w:p>
    <w:p w14:paraId="76E9285D" w14:textId="77777777" w:rsidR="002D12C1" w:rsidRDefault="002D12C1" w:rsidP="002D12C1">
      <w:pPr>
        <w:spacing w:after="80"/>
      </w:pPr>
      <w:r>
        <w:t xml:space="preserve">oprávněn jednat ve věcech technických </w:t>
      </w:r>
      <w:r w:rsidRPr="005D070E">
        <w:rPr>
          <w:highlight w:val="yellow"/>
        </w:rPr>
        <w:t>...........................................................</w:t>
      </w:r>
      <w:r>
        <w:rPr>
          <w:highlight w:val="yellow"/>
        </w:rPr>
        <w:t>.......</w:t>
      </w:r>
    </w:p>
    <w:p w14:paraId="69BE6088" w14:textId="77777777" w:rsidR="002D12C1" w:rsidRDefault="002D12C1" w:rsidP="002D12C1">
      <w:pPr>
        <w:spacing w:after="80"/>
      </w:pPr>
      <w:r>
        <w:t xml:space="preserve">bankovní spojení: </w:t>
      </w:r>
      <w:r w:rsidRPr="005D070E">
        <w:rPr>
          <w:highlight w:val="yellow"/>
        </w:rPr>
        <w:t>………………………………………………………………………….......................</w:t>
      </w:r>
    </w:p>
    <w:p w14:paraId="478A3F36" w14:textId="77777777" w:rsidR="002D12C1" w:rsidRDefault="002D12C1" w:rsidP="002D12C1">
      <w:pPr>
        <w:spacing w:after="80"/>
      </w:pPr>
      <w:r>
        <w:t xml:space="preserve">IČ: </w:t>
      </w:r>
      <w:r w:rsidRPr="005D070E">
        <w:rPr>
          <w:highlight w:val="yellow"/>
        </w:rPr>
        <w:t>………………………………………</w:t>
      </w:r>
      <w:r>
        <w:t xml:space="preserve"> DIČ: </w:t>
      </w:r>
      <w:r w:rsidRPr="005D070E">
        <w:rPr>
          <w:highlight w:val="yellow"/>
        </w:rPr>
        <w:t>……………………………………….............................</w:t>
      </w:r>
    </w:p>
    <w:p w14:paraId="1DA7D37C" w14:textId="77777777" w:rsidR="002D12C1" w:rsidRDefault="002D12C1" w:rsidP="002D12C1">
      <w:pPr>
        <w:spacing w:after="80"/>
      </w:pPr>
      <w:r>
        <w:t xml:space="preserve">údaj o zápisu v obchodním rejstříku nebo v jiné evidenci: </w:t>
      </w:r>
      <w:r w:rsidRPr="005D070E">
        <w:rPr>
          <w:highlight w:val="yellow"/>
        </w:rPr>
        <w:t>………………………..............................</w:t>
      </w:r>
    </w:p>
    <w:p w14:paraId="4A68FFDB" w14:textId="77777777" w:rsidR="002D12C1" w:rsidRDefault="002D12C1" w:rsidP="002D12C1">
      <w:pPr>
        <w:spacing w:after="80"/>
      </w:pPr>
      <w:r>
        <w:t xml:space="preserve">(dále jen </w:t>
      </w:r>
      <w:r w:rsidRPr="00EF1F66">
        <w:rPr>
          <w:b/>
          <w:bCs/>
        </w:rPr>
        <w:t>„zhotovitel“</w:t>
      </w:r>
      <w:r>
        <w:t>)</w:t>
      </w:r>
    </w:p>
    <w:p w14:paraId="58776D26" w14:textId="77777777" w:rsidR="00C76380" w:rsidRDefault="00C76380" w:rsidP="003C7535">
      <w:pPr>
        <w:spacing w:after="120"/>
      </w:pPr>
    </w:p>
    <w:p w14:paraId="4C57BDD2" w14:textId="77777777" w:rsidR="006923D0" w:rsidRDefault="006923D0" w:rsidP="003C7535">
      <w:pPr>
        <w:spacing w:after="120"/>
      </w:pPr>
    </w:p>
    <w:p w14:paraId="782AC9AC" w14:textId="77777777" w:rsidR="00401240" w:rsidRPr="008C1C8B" w:rsidRDefault="00401240" w:rsidP="00401240">
      <w:pPr>
        <w:rPr>
          <w:b/>
        </w:rPr>
      </w:pPr>
      <w:r w:rsidRPr="008C1C8B">
        <w:rPr>
          <w:b/>
        </w:rPr>
        <w:lastRenderedPageBreak/>
        <w:t>Článek II.</w:t>
      </w:r>
    </w:p>
    <w:p w14:paraId="1C87BF40" w14:textId="77777777" w:rsidR="00401240" w:rsidRPr="008C1C8B" w:rsidRDefault="00401240" w:rsidP="00401240">
      <w:pPr>
        <w:rPr>
          <w:u w:val="single"/>
        </w:rPr>
      </w:pPr>
      <w:r w:rsidRPr="008C1C8B">
        <w:rPr>
          <w:u w:val="single"/>
        </w:rPr>
        <w:t>Předmět smlouvy</w:t>
      </w:r>
    </w:p>
    <w:p w14:paraId="4451BF1A" w14:textId="2F4B2C66" w:rsidR="009F5423" w:rsidRDefault="00401240" w:rsidP="006923D0">
      <w:pPr>
        <w:pStyle w:val="Odstavecseseznamem"/>
        <w:numPr>
          <w:ilvl w:val="0"/>
          <w:numId w:val="11"/>
        </w:numPr>
        <w:jc w:val="both"/>
      </w:pPr>
      <w:r>
        <w:t>Předmětem smlouvy je závazek zhotovitele provést pro objednatele na svůj náklad, na své nebezpečí a v době sjednané v této smlouvě dílo spočívající ve zhotovení stavby „</w:t>
      </w:r>
      <w:r w:rsidR="00A12227">
        <w:rPr>
          <w:rFonts w:asciiTheme="minorHAnsi" w:hAnsiTheme="minorHAnsi" w:cstheme="minorHAnsi"/>
          <w:b/>
          <w:bCs/>
        </w:rPr>
        <w:t>Odborný léčebný ústav Jevíčko, Nová obytná budova, č. p. 505, zesílení stropní konstrukce v suterénu</w:t>
      </w:r>
      <w:r>
        <w:t xml:space="preserve">“ </w:t>
      </w:r>
      <w:r w:rsidR="007C41E0">
        <w:t>včetně souvisejí</w:t>
      </w:r>
      <w:r w:rsidR="0025496D">
        <w:t>cí</w:t>
      </w:r>
      <w:r w:rsidR="007C41E0">
        <w:t xml:space="preserve">ch dodávek a služeb </w:t>
      </w:r>
      <w:r w:rsidR="00BA152D">
        <w:t xml:space="preserve">(dále jen „dílo“)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6A2390A2" w14:textId="11518F99" w:rsidR="00547136" w:rsidRDefault="00547136" w:rsidP="00547136">
      <w:pPr>
        <w:pStyle w:val="Odstavecseseznamem"/>
        <w:numPr>
          <w:ilvl w:val="0"/>
          <w:numId w:val="11"/>
        </w:numPr>
        <w:jc w:val="both"/>
      </w:pPr>
      <w:r>
        <w:t>Předmět díla je vymezen:</w:t>
      </w:r>
    </w:p>
    <w:p w14:paraId="0423EB02" w14:textId="06D5A4C5" w:rsidR="00547136" w:rsidRDefault="00547136" w:rsidP="00F61272">
      <w:pPr>
        <w:pStyle w:val="Odstavecseseznamem"/>
        <w:numPr>
          <w:ilvl w:val="0"/>
          <w:numId w:val="21"/>
        </w:numPr>
        <w:ind w:left="1418" w:hanging="284"/>
        <w:jc w:val="both"/>
      </w:pPr>
      <w:r>
        <w:t>projektovou dokumentací, zpracovanou v </w:t>
      </w:r>
      <w:r w:rsidR="00F61272">
        <w:t>prosinci</w:t>
      </w:r>
      <w:r>
        <w:t xml:space="preserve"> 202</w:t>
      </w:r>
      <w:r w:rsidR="00F61272">
        <w:t>2</w:t>
      </w:r>
      <w:r>
        <w:t xml:space="preserve"> p</w:t>
      </w:r>
      <w:r w:rsidR="003D4F0C">
        <w:t xml:space="preserve">rojektantem Ing. </w:t>
      </w:r>
      <w:r w:rsidR="00F61272">
        <w:t>Patrikem</w:t>
      </w:r>
      <w:r w:rsidR="003D4F0C">
        <w:t xml:space="preserve"> </w:t>
      </w:r>
      <w:proofErr w:type="spellStart"/>
      <w:r w:rsidR="00F61272">
        <w:t>Boguajem</w:t>
      </w:r>
      <w:proofErr w:type="spellEnd"/>
      <w:r>
        <w:t xml:space="preserve"> pod názvem „</w:t>
      </w:r>
      <w:r w:rsidR="00A12227">
        <w:rPr>
          <w:rFonts w:asciiTheme="minorHAnsi" w:hAnsiTheme="minorHAnsi" w:cstheme="minorHAnsi"/>
          <w:b/>
          <w:bCs/>
        </w:rPr>
        <w:t>Odborný léčebný ústav Jevíčko, Nová obytná budova, č. p. 505, zesílení stropní konstrukce v suterénu</w:t>
      </w:r>
      <w:r>
        <w:t xml:space="preserve">“,      </w:t>
      </w:r>
    </w:p>
    <w:p w14:paraId="494DCF6B" w14:textId="79BEFE28" w:rsidR="00C86CA6" w:rsidRDefault="00602062" w:rsidP="006923D0">
      <w:pPr>
        <w:pStyle w:val="Odstavecseseznamem"/>
        <w:numPr>
          <w:ilvl w:val="0"/>
          <w:numId w:val="21"/>
        </w:numPr>
        <w:ind w:left="1418" w:hanging="284"/>
        <w:jc w:val="both"/>
      </w:pPr>
      <w:r>
        <w:t>položkovým rozpočtem</w:t>
      </w:r>
      <w:r w:rsidR="00547136">
        <w:t>.</w:t>
      </w:r>
    </w:p>
    <w:p w14:paraId="55F695B3" w14:textId="3FF47B59" w:rsidR="00401240" w:rsidRDefault="00401240" w:rsidP="006923D0">
      <w:pPr>
        <w:pStyle w:val="Odstavecseseznamem"/>
        <w:numPr>
          <w:ilvl w:val="0"/>
          <w:numId w:val="11"/>
        </w:numPr>
        <w:spacing w:before="120" w:after="0"/>
        <w:ind w:left="1066" w:hanging="709"/>
      </w:pPr>
      <w:r>
        <w:t>Součástí předmětu díla je též:</w:t>
      </w:r>
    </w:p>
    <w:p w14:paraId="34A7B43D" w14:textId="77777777" w:rsidR="009A0D78" w:rsidRDefault="009A0D78" w:rsidP="006923D0">
      <w:pPr>
        <w:spacing w:after="0"/>
        <w:ind w:left="1418" w:hanging="284"/>
        <w:jc w:val="both"/>
      </w:pPr>
      <w:r>
        <w:t>•</w:t>
      </w:r>
      <w:r>
        <w:tab/>
        <w:t>vybudování, bezpečný provoz a následné odstranění zařízení staveniště,</w:t>
      </w:r>
    </w:p>
    <w:p w14:paraId="20BA5770" w14:textId="77777777" w:rsidR="009A0D78" w:rsidRDefault="009A0D78" w:rsidP="006923D0">
      <w:pPr>
        <w:spacing w:after="0"/>
        <w:ind w:left="1418" w:hanging="280"/>
        <w:jc w:val="both"/>
      </w:pPr>
      <w:r>
        <w:t>•</w:t>
      </w:r>
      <w:r>
        <w:tab/>
        <w:t xml:space="preserve">zpracování dokumentace skutečného provedení stavby </w:t>
      </w:r>
      <w:bookmarkStart w:id="0" w:name="_Hlk132988076"/>
      <w:r>
        <w:t>(ve dvou výtiscích a 1x digitálně na USB disku ve formátech .</w:t>
      </w:r>
      <w:proofErr w:type="spellStart"/>
      <w:r>
        <w:t>pdf</w:t>
      </w:r>
      <w:proofErr w:type="spellEnd"/>
      <w:r>
        <w:t>, a otevřených formátech .</w:t>
      </w:r>
      <w:proofErr w:type="spellStart"/>
      <w:r>
        <w:t>dwg</w:t>
      </w:r>
      <w:proofErr w:type="spellEnd"/>
      <w:r>
        <w:t>, .</w:t>
      </w:r>
      <w:proofErr w:type="spellStart"/>
      <w:r>
        <w:t>docx</w:t>
      </w:r>
      <w:proofErr w:type="spellEnd"/>
      <w:r>
        <w:t>, .</w:t>
      </w:r>
      <w:proofErr w:type="spellStart"/>
      <w:r>
        <w:t>xlsx</w:t>
      </w:r>
      <w:proofErr w:type="spellEnd"/>
      <w:r>
        <w:t>),</w:t>
      </w:r>
      <w:bookmarkEnd w:id="0"/>
    </w:p>
    <w:p w14:paraId="27B91DE9" w14:textId="77777777" w:rsidR="009A0D78" w:rsidRDefault="009A0D78" w:rsidP="006923D0">
      <w:pPr>
        <w:spacing w:after="0"/>
        <w:ind w:left="1418" w:hanging="283"/>
        <w:jc w:val="both"/>
      </w:pPr>
      <w:r>
        <w:t>•</w:t>
      </w:r>
      <w:r>
        <w:tab/>
        <w:t>provedení všech obecně závaznými předpisy, projektovou dokumentací a smlouvou předepsaných zkoušek, vč. zabezpečení revizí a atestů ve smyslu technických norem, vztahujících se k prováděnému předmětu díla,</w:t>
      </w:r>
    </w:p>
    <w:p w14:paraId="03BD2C4B" w14:textId="77777777" w:rsidR="009A0D78" w:rsidRDefault="009A0D78" w:rsidP="006923D0">
      <w:pPr>
        <w:spacing w:after="0"/>
        <w:ind w:left="1418"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0B58F903" w14:textId="77777777" w:rsidR="009A0D78" w:rsidRDefault="009A0D78" w:rsidP="006923D0">
      <w:pPr>
        <w:numPr>
          <w:ilvl w:val="0"/>
          <w:numId w:val="2"/>
        </w:numPr>
        <w:spacing w:after="0"/>
        <w:ind w:left="1418" w:hanging="283"/>
        <w:jc w:val="both"/>
      </w:pPr>
      <w:r>
        <w:t>odvoz a uložení vybouraných hmot na řízené skládce, včetně úhrady poplatku za jejich uložení,</w:t>
      </w:r>
    </w:p>
    <w:p w14:paraId="6F55B1AB" w14:textId="77777777" w:rsidR="009A0D78" w:rsidRDefault="009A0D78" w:rsidP="006923D0">
      <w:pPr>
        <w:numPr>
          <w:ilvl w:val="0"/>
          <w:numId w:val="2"/>
        </w:numPr>
        <w:spacing w:after="0"/>
        <w:ind w:left="1418" w:hanging="283"/>
        <w:jc w:val="both"/>
      </w:pPr>
      <w:r>
        <w:t>ochrana povrchů stávajících stavebních konstrukcí před poškozením v důsledku probíhající stavební činnosti,</w:t>
      </w:r>
    </w:p>
    <w:p w14:paraId="458DD532" w14:textId="77777777" w:rsidR="009A0D78" w:rsidRDefault="009A0D78" w:rsidP="006923D0">
      <w:pPr>
        <w:numPr>
          <w:ilvl w:val="0"/>
          <w:numId w:val="2"/>
        </w:numPr>
        <w:spacing w:after="0"/>
        <w:ind w:left="1418" w:hanging="283"/>
        <w:jc w:val="both"/>
      </w:pPr>
      <w:r>
        <w:t xml:space="preserve">zábor veřejného prostranství, </w:t>
      </w:r>
    </w:p>
    <w:p w14:paraId="6D38C48A" w14:textId="77777777" w:rsidR="009A0D78" w:rsidRDefault="009A0D78" w:rsidP="006923D0">
      <w:pPr>
        <w:numPr>
          <w:ilvl w:val="0"/>
          <w:numId w:val="2"/>
        </w:numPr>
        <w:spacing w:after="0"/>
        <w:ind w:left="1418" w:hanging="283"/>
        <w:jc w:val="both"/>
      </w:pPr>
      <w:r>
        <w:t xml:space="preserve">průběžný úklid staveniště. </w:t>
      </w:r>
    </w:p>
    <w:p w14:paraId="682E16C5" w14:textId="728222AA" w:rsidR="009A0D78" w:rsidRDefault="009A0D78" w:rsidP="009A0D78">
      <w:pPr>
        <w:ind w:left="567"/>
      </w:pPr>
      <w:r>
        <w:t>Náklady na výše uvedené činnosti jsou součástí ceny díla.</w:t>
      </w:r>
    </w:p>
    <w:p w14:paraId="25FA9936" w14:textId="1D79B8C8" w:rsidR="009A0D78" w:rsidRDefault="009A0D78" w:rsidP="009A0D78">
      <w:pPr>
        <w:pStyle w:val="Odstavecseseznamem"/>
        <w:numPr>
          <w:ilvl w:val="0"/>
          <w:numId w:val="11"/>
        </w:numPr>
      </w:pPr>
      <w:r>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Objednatel potvrzuje podpisem této smlouvy svou odpovědnost za správnost a úplnost předané projektové dokumentace.</w:t>
      </w:r>
    </w:p>
    <w:p w14:paraId="6365A948" w14:textId="4E45F3F1" w:rsidR="00547136" w:rsidRDefault="009A0D78" w:rsidP="009A0D78">
      <w:pPr>
        <w:pStyle w:val="Odstavecseseznamem"/>
        <w:numPr>
          <w:ilvl w:val="0"/>
          <w:numId w:val="11"/>
        </w:numPr>
      </w:pPr>
      <w:r>
        <w:t>Objednatel předal a zhotovitel převzal příslušnou dokumentaci dle vyhlášky č. 169/2016 Sb., o stanovení rozsahu dokumentace veřejné zakázky na stavební práce a soupisu stavebních prací, dodávek a služeb s výkazem výměr, ve znění pozdějších předpisů, před podpisem této smlouvy o dílo.</w:t>
      </w:r>
    </w:p>
    <w:p w14:paraId="1D7EF9C5" w14:textId="77777777" w:rsidR="006923D0" w:rsidRDefault="006923D0" w:rsidP="006923D0"/>
    <w:p w14:paraId="7B2C452D" w14:textId="77777777" w:rsidR="006923D0" w:rsidRDefault="006923D0" w:rsidP="006923D0"/>
    <w:p w14:paraId="130C43D6" w14:textId="6F790ECE" w:rsidR="00401240" w:rsidRPr="008C1C8B" w:rsidRDefault="00401240" w:rsidP="00401240">
      <w:pPr>
        <w:rPr>
          <w:b/>
        </w:rPr>
      </w:pPr>
      <w:r w:rsidRPr="008C1C8B">
        <w:rPr>
          <w:b/>
        </w:rPr>
        <w:lastRenderedPageBreak/>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4B929254" w:rsidR="00401240" w:rsidRDefault="00401240" w:rsidP="009A0D78">
      <w:pPr>
        <w:pStyle w:val="Odstavecseseznamem"/>
        <w:numPr>
          <w:ilvl w:val="0"/>
          <w:numId w:val="23"/>
        </w:numPr>
        <w:jc w:val="both"/>
      </w:pPr>
      <w:r>
        <w:t>Míst</w:t>
      </w:r>
      <w:r w:rsidR="009F5423">
        <w:t>em</w:t>
      </w:r>
      <w:r>
        <w:t xml:space="preserve"> provedení díla je </w:t>
      </w:r>
      <w:r w:rsidR="009F5423">
        <w:t xml:space="preserve">budova </w:t>
      </w:r>
      <w:r w:rsidR="00DA5932">
        <w:t xml:space="preserve">na </w:t>
      </w:r>
      <w:r w:rsidR="00F61272">
        <w:t xml:space="preserve">obytná budova </w:t>
      </w:r>
      <w:bookmarkStart w:id="1" w:name="_Hlk156224017"/>
      <w:r w:rsidR="00F61272">
        <w:t>na adrese TRN – Léčebna č. 505, Jevíčko 569</w:t>
      </w:r>
      <w:r w:rsidR="006923D0">
        <w:t> </w:t>
      </w:r>
      <w:r w:rsidR="00F61272">
        <w:t>43.</w:t>
      </w:r>
      <w:bookmarkEnd w:id="1"/>
    </w:p>
    <w:p w14:paraId="08062059" w14:textId="65E970ED" w:rsidR="00547136" w:rsidRDefault="00547136" w:rsidP="009A0D78">
      <w:pPr>
        <w:pStyle w:val="Odstavecseseznamem"/>
        <w:numPr>
          <w:ilvl w:val="0"/>
          <w:numId w:val="23"/>
        </w:numPr>
        <w:jc w:val="both"/>
      </w:pPr>
      <w:r>
        <w:t xml:space="preserve">Objednatel předal zhotoviteli k provedení díla následující podklady, doklady a projektovou dokumentaci dle článku II odst. 2 této smlouvy, a </w:t>
      </w:r>
      <w:r w:rsidRPr="00970685">
        <w:t>to ve 2 vyhotoveních.</w:t>
      </w:r>
    </w:p>
    <w:p w14:paraId="6E139FEA" w14:textId="08E5652F" w:rsidR="00547136" w:rsidRDefault="00547136" w:rsidP="009A0D78">
      <w:pPr>
        <w:pStyle w:val="Odstavecseseznamem"/>
        <w:numPr>
          <w:ilvl w:val="0"/>
          <w:numId w:val="23"/>
        </w:numPr>
        <w:jc w:val="both"/>
      </w:pPr>
      <w:r>
        <w:t xml:space="preserve">Objednatel se zavazuje předat zhotoviteli staveniště a zhotovitel převzít staveniště prosté práv třetích osob </w:t>
      </w:r>
      <w:r w:rsidR="00F61272">
        <w:t xml:space="preserve">nejpozději </w:t>
      </w:r>
      <w:r w:rsidR="00F61272" w:rsidRPr="00970685">
        <w:t xml:space="preserve">do </w:t>
      </w:r>
      <w:r w:rsidR="00970685" w:rsidRPr="00970685">
        <w:t>60</w:t>
      </w:r>
      <w:r w:rsidR="00F61272" w:rsidRPr="00970685">
        <w:t xml:space="preserve"> dnů</w:t>
      </w:r>
      <w:r w:rsidR="00F61272">
        <w:t xml:space="preserve"> od podpisu této smlouvy</w:t>
      </w:r>
      <w:r>
        <w:t xml:space="preserve">. </w:t>
      </w:r>
      <w:r w:rsidRPr="003A190F">
        <w:t>O předání a převzetí staveniště sepíší smluvní strany protokol.</w:t>
      </w:r>
      <w:r>
        <w:t xml:space="preserve"> </w:t>
      </w:r>
    </w:p>
    <w:p w14:paraId="01EACCF2" w14:textId="6E7B454F" w:rsidR="00547136" w:rsidRDefault="00547136" w:rsidP="009A0D78">
      <w:pPr>
        <w:pStyle w:val="Odstavecseseznamem"/>
        <w:numPr>
          <w:ilvl w:val="0"/>
          <w:numId w:val="23"/>
        </w:numPr>
        <w:spacing w:after="0"/>
        <w:jc w:val="both"/>
      </w:pPr>
      <w:r>
        <w:t>Nejpozději při předání staveniště podle odst. 3. tohoto článku předá objednatel zhotoviteli informace nezbytné pro řádné užívání staveniště, a to zejména:</w:t>
      </w:r>
    </w:p>
    <w:p w14:paraId="6FC34E95" w14:textId="77777777" w:rsidR="009A0D78" w:rsidRDefault="00547136" w:rsidP="009A0D78">
      <w:pPr>
        <w:pStyle w:val="Odstavecseseznamem"/>
        <w:numPr>
          <w:ilvl w:val="0"/>
          <w:numId w:val="26"/>
        </w:numPr>
        <w:spacing w:after="0"/>
        <w:jc w:val="both"/>
      </w:pPr>
      <w:r>
        <w:t>určení přístupových cest,</w:t>
      </w:r>
    </w:p>
    <w:p w14:paraId="0EF91C83" w14:textId="01CE3A9B" w:rsidR="00547136" w:rsidRDefault="00547136" w:rsidP="00547136">
      <w:pPr>
        <w:pStyle w:val="Odstavecseseznamem"/>
        <w:numPr>
          <w:ilvl w:val="0"/>
          <w:numId w:val="26"/>
        </w:numPr>
        <w:spacing w:after="0"/>
        <w:jc w:val="both"/>
      </w:pPr>
      <w:r>
        <w:t xml:space="preserve">určení bodů pro napojení odběrných míst vody a elektrické energie. </w:t>
      </w:r>
    </w:p>
    <w:p w14:paraId="314449FD" w14:textId="6BD21976" w:rsidR="00C86CA6" w:rsidRDefault="00547136" w:rsidP="00401240">
      <w:pPr>
        <w:pStyle w:val="Odstavecseseznamem"/>
        <w:numPr>
          <w:ilvl w:val="0"/>
          <w:numId w:val="23"/>
        </w:numPr>
        <w:jc w:val="both"/>
      </w:pPr>
      <w:r>
        <w:t>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0BEF1BFB" w14:textId="77777777" w:rsidR="00401240" w:rsidRPr="008C1C8B" w:rsidRDefault="00401240" w:rsidP="00401240">
      <w:pPr>
        <w:rPr>
          <w:b/>
        </w:rPr>
      </w:pPr>
      <w:r w:rsidRPr="008C1C8B">
        <w:rPr>
          <w:b/>
        </w:rPr>
        <w:t>Článek IV.</w:t>
      </w:r>
    </w:p>
    <w:p w14:paraId="6F112367" w14:textId="77777777" w:rsidR="00401240" w:rsidRPr="008C1C8B" w:rsidRDefault="00401240" w:rsidP="00401240">
      <w:pPr>
        <w:rPr>
          <w:u w:val="single"/>
        </w:rPr>
      </w:pPr>
      <w:r w:rsidRPr="008C1C8B">
        <w:rPr>
          <w:u w:val="single"/>
        </w:rPr>
        <w:t>Doba plnění</w:t>
      </w:r>
    </w:p>
    <w:p w14:paraId="545E6420" w14:textId="36B93AAA" w:rsidR="00AF3457" w:rsidRDefault="00AF3457" w:rsidP="009A0D78">
      <w:pPr>
        <w:pStyle w:val="Odstavecseseznamem"/>
        <w:numPr>
          <w:ilvl w:val="0"/>
          <w:numId w:val="27"/>
        </w:numPr>
        <w:jc w:val="both"/>
      </w:pPr>
      <w:r>
        <w:t xml:space="preserve">Zhotovitel se zavazuje dílo dokončit a předat objednateli </w:t>
      </w:r>
      <w:r w:rsidR="00DA5932">
        <w:t xml:space="preserve">nejpozději </w:t>
      </w:r>
      <w:r w:rsidR="00DA5932" w:rsidRPr="00970685">
        <w:t xml:space="preserve">do </w:t>
      </w:r>
      <w:r w:rsidR="00970685" w:rsidRPr="00970685">
        <w:t>90</w:t>
      </w:r>
      <w:r w:rsidR="009A0D78" w:rsidRPr="00970685">
        <w:t xml:space="preserve"> dní,</w:t>
      </w:r>
      <w:r w:rsidR="009A0D78">
        <w:t xml:space="preserve"> od doby předání staveniště podle čl. III., odst. 3.</w:t>
      </w:r>
    </w:p>
    <w:p w14:paraId="71C12817" w14:textId="0A535A45" w:rsidR="00AF3457" w:rsidRPr="006923D0" w:rsidRDefault="00AF3457" w:rsidP="004842AF">
      <w:pPr>
        <w:pStyle w:val="Odstavecseseznamem"/>
        <w:numPr>
          <w:ilvl w:val="0"/>
          <w:numId w:val="27"/>
        </w:numPr>
        <w:jc w:val="both"/>
        <w:rPr>
          <w:b/>
        </w:rPr>
      </w:pPr>
      <w:r>
        <w:t xml:space="preserve">Časový harmonogram provádění díla zpracovaný zhotovitelem, respektující zadávací požadavky objednatele, je uveden v příloze č. 2 této smlouvy, která tvoří její nedílnou součást. Harmonogram začíná termínem předání a převzetí staveniště a končí termínem předání a převzetí díla, včetně lhůty pro vyklizení staveniště. </w:t>
      </w:r>
    </w:p>
    <w:p w14:paraId="544D8ACB" w14:textId="031C5A4F" w:rsidR="00401240" w:rsidRPr="00B93673" w:rsidRDefault="00401240" w:rsidP="00401240">
      <w:r w:rsidRPr="008C1C8B">
        <w:rPr>
          <w:b/>
        </w:rPr>
        <w:t>Článek V.</w:t>
      </w:r>
    </w:p>
    <w:p w14:paraId="3DD26A82" w14:textId="77777777" w:rsidR="00401240" w:rsidRPr="008C1C8B" w:rsidRDefault="00401240" w:rsidP="00401240">
      <w:pPr>
        <w:rPr>
          <w:u w:val="single"/>
        </w:rPr>
      </w:pPr>
      <w:r w:rsidRPr="008C1C8B">
        <w:rPr>
          <w:u w:val="single"/>
        </w:rPr>
        <w:t>Cena díla</w:t>
      </w:r>
    </w:p>
    <w:p w14:paraId="4C4CD21F" w14:textId="21CB2EDB" w:rsidR="00401240" w:rsidRDefault="00401240" w:rsidP="009A0D78">
      <w:pPr>
        <w:pStyle w:val="Odstavecseseznamem"/>
        <w:numPr>
          <w:ilvl w:val="0"/>
          <w:numId w:val="28"/>
        </w:numPr>
      </w:pPr>
      <w:r>
        <w:t>Cena díla</w:t>
      </w:r>
      <w:r w:rsidR="00602062">
        <w:t>, stanovená podle položkového rozpočtu, který je přílohou č.1 této smlouvy,</w:t>
      </w:r>
      <w:r>
        <w:t xml:space="preserve"> se sjednává v souladu se zákonem o cenách dohodou smluvních stran a činí:</w:t>
      </w:r>
    </w:p>
    <w:p w14:paraId="3A25C162" w14:textId="11B1E02A" w:rsidR="00401240" w:rsidRDefault="00401240" w:rsidP="00401240">
      <w:r>
        <w:t>cena bez DPH:</w:t>
      </w:r>
      <w:r>
        <w:tab/>
      </w:r>
      <w:r>
        <w:tab/>
      </w:r>
      <w:r>
        <w:tab/>
      </w:r>
      <w:r>
        <w:tab/>
      </w:r>
      <w:r>
        <w:tab/>
      </w:r>
      <w:r>
        <w:tab/>
      </w:r>
      <w:bookmarkStart w:id="2" w:name="_Hlk127039349"/>
      <w:r w:rsidRPr="003D7F25">
        <w:rPr>
          <w:highlight w:val="yellow"/>
        </w:rPr>
        <w:t>………................ Kč</w:t>
      </w:r>
    </w:p>
    <w:bookmarkEnd w:id="2"/>
    <w:p w14:paraId="5578A970" w14:textId="112F2392" w:rsidR="00401240" w:rsidRPr="00900478" w:rsidRDefault="00401240" w:rsidP="00401240">
      <w:r w:rsidRPr="00900478">
        <w:t>DPH</w:t>
      </w:r>
      <w:r w:rsidR="00EA20F2">
        <w:t>:</w:t>
      </w:r>
      <w:r w:rsidRPr="00900478">
        <w:tab/>
      </w:r>
      <w:r w:rsidR="00EA20F2">
        <w:tab/>
      </w:r>
      <w:r w:rsidR="00EA20F2">
        <w:tab/>
      </w:r>
      <w:r w:rsidR="00EA20F2">
        <w:tab/>
      </w:r>
      <w:r w:rsidR="00EA20F2">
        <w:tab/>
      </w:r>
      <w:r w:rsidR="00EA20F2">
        <w:tab/>
      </w:r>
      <w:r w:rsidR="00EA20F2">
        <w:tab/>
      </w:r>
      <w:r w:rsidRPr="00900478">
        <w:rPr>
          <w:highlight w:val="yellow"/>
        </w:rPr>
        <w:t>………................ Kč</w:t>
      </w:r>
    </w:p>
    <w:p w14:paraId="1109098E" w14:textId="1AA69A24" w:rsidR="00401240" w:rsidRPr="00900478" w:rsidRDefault="00401240" w:rsidP="00401240">
      <w:r w:rsidRPr="00900478">
        <w:t xml:space="preserve">cena včetně DPH: </w:t>
      </w:r>
      <w:r w:rsidRPr="00900478">
        <w:tab/>
      </w:r>
      <w:r w:rsidRPr="00900478">
        <w:tab/>
      </w:r>
      <w:r w:rsidRPr="00900478">
        <w:tab/>
      </w:r>
      <w:r w:rsidRPr="00900478">
        <w:tab/>
      </w:r>
      <w:r w:rsidRPr="00900478">
        <w:tab/>
      </w:r>
      <w:r w:rsidRPr="00900478">
        <w:rPr>
          <w:highlight w:val="yellow"/>
        </w:rPr>
        <w:t>………................ Kč</w:t>
      </w:r>
    </w:p>
    <w:p w14:paraId="22C0343A" w14:textId="77777777" w:rsidR="00401240" w:rsidRDefault="00401240" w:rsidP="00401240">
      <w:r w:rsidDel="00925FB9">
        <w:t xml:space="preserve"> </w:t>
      </w:r>
      <w:r w:rsidRPr="003D7F25">
        <w:rPr>
          <w:highlight w:val="yellow"/>
        </w:rPr>
        <w:t xml:space="preserve">(slovy: </w:t>
      </w:r>
      <w:proofErr w:type="gramStart"/>
      <w:r w:rsidRPr="003D7F25">
        <w:rPr>
          <w:highlight w:val="yellow"/>
        </w:rPr>
        <w:t>...................................................... )</w:t>
      </w:r>
      <w:proofErr w:type="gramEnd"/>
      <w:r w:rsidRPr="003D7F25">
        <w:rPr>
          <w:highlight w:val="yellow"/>
        </w:rPr>
        <w:t>.</w:t>
      </w:r>
    </w:p>
    <w:p w14:paraId="4DBD8F2D" w14:textId="5EBD476C" w:rsidR="008A01EF" w:rsidRDefault="008A01EF" w:rsidP="00401240">
      <w:r>
        <w:lastRenderedPageBreak/>
        <w:t>K dohodnuté ceně díla bez DPH bude z</w:t>
      </w:r>
      <w:r w:rsidR="00D0469C">
        <w:t xml:space="preserve">hotovitelem připočtena daň z přidané hodnoty v procentní sazbě, odpovídající zákonné úpravě v období vystavení jednotlivých faktur – daňových dokladů.  </w:t>
      </w:r>
    </w:p>
    <w:p w14:paraId="651122E4" w14:textId="0735864C" w:rsidR="009A0D78" w:rsidRDefault="00401240" w:rsidP="009A0D78">
      <w:pPr>
        <w:pStyle w:val="Odstavecseseznamem"/>
        <w:numPr>
          <w:ilvl w:val="0"/>
          <w:numId w:val="28"/>
        </w:numPr>
        <w:jc w:val="both"/>
      </w:pPr>
      <w:r>
        <w:t xml:space="preserve">Cena uvedená v odst. 1 je stanovena na základě </w:t>
      </w:r>
      <w:r w:rsidR="00023E90">
        <w:t xml:space="preserve">cenové nabídky zhotovitele předložené v rámci výběrového řízení. </w:t>
      </w:r>
      <w:r w:rsidR="00023E90" w:rsidRPr="007B7AFE">
        <w:t xml:space="preserve">Tato </w:t>
      </w:r>
      <w:r w:rsidR="00BA152D" w:rsidRPr="007B7AFE">
        <w:t xml:space="preserve">dohodnutá </w:t>
      </w:r>
      <w:r w:rsidR="00023E90" w:rsidRPr="007B7AFE">
        <w:t xml:space="preserve">cena </w:t>
      </w:r>
      <w:r w:rsidR="00BA152D" w:rsidRPr="007B7AFE">
        <w:t xml:space="preserve">Díla Zhotovitele pro Objednatele podle této Smlouvy </w:t>
      </w:r>
      <w:r w:rsidR="00023E90" w:rsidRPr="007B7AFE">
        <w:t>obsahuje všechny náklady související se zhotovením díla (jak projektové dokumentace, tak i stavebních prací), vedlejší náklady související s umístěním stavby, zařízením staveniště a také ostatní náklady související s plněním zadávacích podmínek stanovených zadavatelem (objednatelem) v rámci výběrového řízení.</w:t>
      </w:r>
      <w:r w:rsidR="00023E90" w:rsidRPr="009271BC">
        <w:t xml:space="preserve"> </w:t>
      </w:r>
    </w:p>
    <w:p w14:paraId="3288B17D" w14:textId="77777777" w:rsidR="009A0D78" w:rsidRDefault="002F4C51" w:rsidP="009A0D78">
      <w:pPr>
        <w:pStyle w:val="Odstavecseseznamem"/>
        <w:numPr>
          <w:ilvl w:val="0"/>
          <w:numId w:val="28"/>
        </w:numPr>
        <w:jc w:val="both"/>
      </w:pPr>
      <w:r>
        <w:t xml:space="preserve"> Cenu díla </w:t>
      </w:r>
      <w:r w:rsidR="001B561A">
        <w:t xml:space="preserve">podle odst.1 </w:t>
      </w:r>
      <w:r>
        <w:t>lze měnit v případě, jestliže:</w:t>
      </w:r>
    </w:p>
    <w:p w14:paraId="3D54A4FB" w14:textId="400F9C24" w:rsidR="009A0D78" w:rsidRDefault="002F4C51" w:rsidP="009A0D78">
      <w:pPr>
        <w:pStyle w:val="Odstavecseseznamem"/>
        <w:numPr>
          <w:ilvl w:val="1"/>
          <w:numId w:val="28"/>
        </w:numPr>
        <w:jc w:val="both"/>
      </w:pPr>
      <w:r>
        <w:t>objednatel požaduje práce, které nejsou v předmětu díla podle čl.</w:t>
      </w:r>
      <w:r w:rsidR="001A7974">
        <w:t xml:space="preserve"> </w:t>
      </w:r>
      <w:r>
        <w:t>II</w:t>
      </w:r>
      <w:r w:rsidR="001A7974">
        <w:t>.</w:t>
      </w:r>
      <w:r>
        <w:t xml:space="preserve"> této smlouvy</w:t>
      </w:r>
      <w:r w:rsidR="006923D0">
        <w:t>,</w:t>
      </w:r>
    </w:p>
    <w:p w14:paraId="57F665A9" w14:textId="5C7D8A86" w:rsidR="009A0D78" w:rsidRDefault="002F4C51" w:rsidP="009A0D78">
      <w:pPr>
        <w:pStyle w:val="Odstavecseseznamem"/>
        <w:numPr>
          <w:ilvl w:val="1"/>
          <w:numId w:val="28"/>
        </w:numPr>
        <w:jc w:val="both"/>
      </w:pPr>
      <w:r>
        <w:t>objednatel požaduje vypustit některé práce předmětu díla podle čl.</w:t>
      </w:r>
      <w:r w:rsidR="001A7974">
        <w:t xml:space="preserve"> </w:t>
      </w:r>
      <w:r>
        <w:t>II</w:t>
      </w:r>
      <w:r w:rsidR="001A7974">
        <w:t>.</w:t>
      </w:r>
      <w:r>
        <w:t xml:space="preserve"> této smlouvy o dílo</w:t>
      </w:r>
      <w:r w:rsidR="006923D0">
        <w:t>,</w:t>
      </w:r>
    </w:p>
    <w:p w14:paraId="3E8D907B" w14:textId="2014AB01" w:rsidR="009A0D78" w:rsidRDefault="002F4C51" w:rsidP="009A0D78">
      <w:pPr>
        <w:pStyle w:val="Odstavecseseznamem"/>
        <w:numPr>
          <w:ilvl w:val="1"/>
          <w:numId w:val="28"/>
        </w:numPr>
        <w:jc w:val="both"/>
      </w:pPr>
      <w:r>
        <w:t xml:space="preserve">při realizaci díla se zjistí skutečnosti, které nebyly v době podpisu </w:t>
      </w:r>
      <w:r w:rsidR="001B561A">
        <w:t>smlouvy známy, a zhotovitel je nezavinil ani nemohl předvídat a mají vliv na cenu díla</w:t>
      </w:r>
      <w:r w:rsidR="006923D0">
        <w:t>,</w:t>
      </w:r>
    </w:p>
    <w:p w14:paraId="7336A86D" w14:textId="2A09AB61" w:rsidR="009A0D78" w:rsidRDefault="001B561A" w:rsidP="009A0D78">
      <w:pPr>
        <w:pStyle w:val="Odstavecseseznamem"/>
        <w:numPr>
          <w:ilvl w:val="1"/>
          <w:numId w:val="28"/>
        </w:numPr>
        <w:jc w:val="both"/>
      </w:pPr>
      <w:r>
        <w:t>při realizaci se zjistí skutečnosti odlišné od dokumentace předané objednatelem</w:t>
      </w:r>
      <w:r w:rsidR="006923D0">
        <w:t>,</w:t>
      </w:r>
    </w:p>
    <w:p w14:paraId="1C22827D" w14:textId="77777777" w:rsidR="009A0D78" w:rsidRDefault="002F4C51" w:rsidP="009A0D78">
      <w:pPr>
        <w:pStyle w:val="Odstavecseseznamem"/>
        <w:numPr>
          <w:ilvl w:val="1"/>
          <w:numId w:val="28"/>
        </w:numPr>
        <w:jc w:val="both"/>
      </w:pPr>
      <w:r>
        <w:t xml:space="preserve">dojde ke změně sazby DPH. </w:t>
      </w:r>
    </w:p>
    <w:p w14:paraId="18AD375F" w14:textId="0E20F16E" w:rsidR="001B561A" w:rsidRDefault="001B561A" w:rsidP="009A0D78">
      <w:pPr>
        <w:pStyle w:val="Odstavecseseznamem"/>
        <w:numPr>
          <w:ilvl w:val="0"/>
          <w:numId w:val="28"/>
        </w:numPr>
        <w:jc w:val="both"/>
      </w:pPr>
      <w:r>
        <w:t xml:space="preserve">V případě dodatečných prací, které </w:t>
      </w:r>
      <w:r w:rsidR="004A77C5">
        <w:t>přímo nesouvisí s</w:t>
      </w:r>
      <w:r w:rsidR="009A0D78">
        <w:t> předmětem díla</w:t>
      </w:r>
      <w:r>
        <w:t>, bude jejich jednotková cena odvozena z</w:t>
      </w:r>
      <w:r w:rsidR="00970685">
        <w:t xml:space="preserve"> jednotkových cen ze smlouvy. V případě položek mimo smlouvu z </w:t>
      </w:r>
      <w:r>
        <w:t xml:space="preserve">cenové soustavy RTS, </w:t>
      </w:r>
      <w:r w:rsidR="00FF37AA">
        <w:t>v aktuální cenové hladině.</w:t>
      </w:r>
    </w:p>
    <w:p w14:paraId="3A117BE0" w14:textId="77777777" w:rsidR="00401240" w:rsidRPr="008C1C8B" w:rsidRDefault="00401240" w:rsidP="00401240">
      <w:pPr>
        <w:rPr>
          <w:b/>
        </w:rPr>
      </w:pPr>
      <w:r w:rsidRPr="008C1C8B">
        <w:rPr>
          <w:b/>
        </w:rPr>
        <w:t>Článek VI.</w:t>
      </w:r>
    </w:p>
    <w:p w14:paraId="4BCA1F75" w14:textId="77777777" w:rsidR="00401240" w:rsidRPr="008C1C8B" w:rsidRDefault="00401240" w:rsidP="00401240">
      <w:pPr>
        <w:rPr>
          <w:u w:val="single"/>
        </w:rPr>
      </w:pPr>
      <w:r w:rsidRPr="008C1C8B">
        <w:rPr>
          <w:u w:val="single"/>
        </w:rPr>
        <w:t>Platební podmínky</w:t>
      </w:r>
    </w:p>
    <w:p w14:paraId="5400B4E4" w14:textId="205D17DB" w:rsidR="00AF3457" w:rsidRPr="00FF37AA" w:rsidRDefault="00AF3457" w:rsidP="0046618C">
      <w:pPr>
        <w:pStyle w:val="Odstavecseseznamem"/>
        <w:numPr>
          <w:ilvl w:val="0"/>
          <w:numId w:val="32"/>
        </w:numPr>
        <w:jc w:val="both"/>
      </w:pPr>
      <w:r w:rsidRPr="00FF37AA">
        <w:t>Cena díla bude objednatelem hrazena průběžně na základě faktur – daňových dokladů (dále jen „</w:t>
      </w:r>
      <w:r w:rsidRPr="0046618C">
        <w:rPr>
          <w:b/>
        </w:rPr>
        <w:t>faktur</w:t>
      </w:r>
      <w:r w:rsidRPr="00FF37AA">
        <w:t xml:space="preserve">“), vystavovaných zhotovitelem v měsíčním intervalu. Fakturovány budou práce provedené za příslušný kalendářní měsíc provádění díla, zjištěné (vykázané) k poslednímu dni každého měsíce (tento den je datem uskutečnění zdanitelného plnění). Zhotovitel předloží objednateli nejpozději do 5 pracovních dnů následujícího měsíce oceněný soupis stavebních prací, dodávek a služeb provedených za uplynulý měsíc. Objednatel je povinen provést kontrolu předloženého oceněného soupisu a vrátit jej zhotoviteli (se svým stanoviskem) nejpozději do 4 pracovních dnů ode dne jeho obdržení. </w:t>
      </w:r>
    </w:p>
    <w:p w14:paraId="3A287AF3" w14:textId="41BFDAD5" w:rsidR="00AF3457" w:rsidRPr="00FF37AA" w:rsidRDefault="00AF3457" w:rsidP="0046618C">
      <w:pPr>
        <w:pStyle w:val="Odstavecseseznamem"/>
        <w:numPr>
          <w:ilvl w:val="0"/>
          <w:numId w:val="32"/>
        </w:numPr>
        <w:jc w:val="both"/>
      </w:pPr>
      <w:r w:rsidRPr="00FF37AA">
        <w:t>Po odsouhlasení oceněného měsíčního soupisu provedených stavebních prací dodávek a služeb objednatelem zhotovitel vystaví a doručí objednateli nejpozději do 12. dne měsíce následujícího po dni uskutečnění zdanitelného plnění fakturu.</w:t>
      </w:r>
    </w:p>
    <w:p w14:paraId="3E019A3D" w14:textId="459E0A81" w:rsidR="00970685" w:rsidRPr="00387E1C" w:rsidRDefault="00AF3457" w:rsidP="00970685">
      <w:pPr>
        <w:pStyle w:val="Odstavecseseznamem"/>
        <w:numPr>
          <w:ilvl w:val="0"/>
          <w:numId w:val="32"/>
        </w:numPr>
        <w:spacing w:after="0"/>
        <w:jc w:val="both"/>
      </w:pPr>
      <w:r w:rsidRPr="00387E1C">
        <w:t xml:space="preserve">Faktury zhotovitele musí formou a obsahem odpovídat </w:t>
      </w:r>
      <w:r>
        <w:t>Z</w:t>
      </w:r>
      <w:r w:rsidRPr="00387E1C">
        <w:t>ákonu</w:t>
      </w:r>
      <w:r>
        <w:t xml:space="preserve"> č. </w:t>
      </w:r>
      <w:r w:rsidRPr="00AD7DC4">
        <w:t>563/1991 Sb.</w:t>
      </w:r>
      <w:r w:rsidRPr="00387E1C">
        <w:t xml:space="preserve"> o účetnictví, </w:t>
      </w:r>
      <w:r>
        <w:t>Z</w:t>
      </w:r>
      <w:r w:rsidRPr="00387E1C">
        <w:t xml:space="preserve">ákonu </w:t>
      </w:r>
      <w:r w:rsidRPr="00AD7DC4">
        <w:t>č. 235/2004 Sb.</w:t>
      </w:r>
      <w:r>
        <w:t xml:space="preserve"> </w:t>
      </w:r>
      <w:r w:rsidRPr="00387E1C">
        <w:t>o dani z přidané hodnoty (mít náležitosti daňového dokladu)</w:t>
      </w:r>
      <w:r w:rsidR="00970685">
        <w:t>.</w:t>
      </w:r>
      <w:r w:rsidR="00970685" w:rsidRPr="00387E1C">
        <w:t xml:space="preserve"> </w:t>
      </w:r>
    </w:p>
    <w:p w14:paraId="5A0810D9" w14:textId="5ED32DFF" w:rsidR="00AF3457" w:rsidRDefault="00AF3457" w:rsidP="00AF3457">
      <w:pPr>
        <w:pStyle w:val="Odstavecseseznamem"/>
        <w:numPr>
          <w:ilvl w:val="0"/>
          <w:numId w:val="32"/>
        </w:numPr>
        <w:spacing w:after="0"/>
        <w:jc w:val="both"/>
      </w:pPr>
      <w:r w:rsidRPr="00387E1C">
        <w:t>Nedílnou součástí faktury (její přílohou) musí být odsouhlasený oceněný soupis provedených prací, dodávek a služeb podle odst. 1.</w:t>
      </w:r>
    </w:p>
    <w:p w14:paraId="027B4D19" w14:textId="44296B64" w:rsidR="00AF3457" w:rsidRPr="009E26DA" w:rsidRDefault="00AF3457" w:rsidP="0046618C">
      <w:pPr>
        <w:pStyle w:val="Odstavecseseznamem"/>
        <w:numPr>
          <w:ilvl w:val="0"/>
          <w:numId w:val="32"/>
        </w:numPr>
        <w:jc w:val="both"/>
      </w:pPr>
      <w:r w:rsidRPr="009E26DA">
        <w:t>Objednatel je povinen zaplatit fakturu ve lhůtě splatnosti, která se sjednává na 30 dnů</w:t>
      </w:r>
      <w:r w:rsidR="00970685">
        <w:t>.</w:t>
      </w:r>
      <w:r w:rsidRPr="009E26DA">
        <w:t xml:space="preserve"> </w:t>
      </w:r>
    </w:p>
    <w:p w14:paraId="4F4959A6" w14:textId="50006168" w:rsidR="00AF3457" w:rsidRDefault="00AF3457" w:rsidP="0046618C">
      <w:pPr>
        <w:pStyle w:val="Odstavecseseznamem"/>
        <w:numPr>
          <w:ilvl w:val="0"/>
          <w:numId w:val="32"/>
        </w:numPr>
        <w:jc w:val="both"/>
      </w:pPr>
      <w:r w:rsidRPr="00C04019">
        <w:t>Objednatel je oprávněn vrátit zhotoviteli vystavenou fakturu, jestliže neobsahuje náležitosti podle odst. 3</w:t>
      </w:r>
      <w:r>
        <w:t>.</w:t>
      </w:r>
      <w:r w:rsidRPr="00C04019">
        <w:t xml:space="preserve"> </w:t>
      </w:r>
      <w:r>
        <w:t xml:space="preserve">tohoto článku </w:t>
      </w:r>
      <w:r w:rsidRPr="00C04019">
        <w:t xml:space="preserve">nebo údaje v ní obsažené (vč. přílohy) jsou věcně či cenově nesprávné. </w:t>
      </w:r>
      <w:r>
        <w:t xml:space="preserve"> </w:t>
      </w:r>
      <w:r w:rsidRPr="00F85999">
        <w:t>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4C011D88" w14:textId="00A0BD84" w:rsidR="00AF3457" w:rsidRDefault="00AF3457" w:rsidP="0046618C">
      <w:pPr>
        <w:pStyle w:val="Odstavecseseznamem"/>
        <w:numPr>
          <w:ilvl w:val="0"/>
          <w:numId w:val="32"/>
        </w:numPr>
        <w:jc w:val="both"/>
      </w:pPr>
      <w:r w:rsidRPr="00F85999">
        <w:lastRenderedPageBreak/>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1D6CE49" w14:textId="5BE5FA5A" w:rsidR="00AF3457" w:rsidRDefault="00AF3457" w:rsidP="0046618C">
      <w:pPr>
        <w:pStyle w:val="Odstavecseseznamem"/>
        <w:numPr>
          <w:ilvl w:val="0"/>
          <w:numId w:val="32"/>
        </w:numPr>
        <w:jc w:val="both"/>
      </w:pPr>
      <w:r>
        <w:t xml:space="preserve">Objednatel nebude poskytovat zhotoviteli zálohové platby.  </w:t>
      </w:r>
    </w:p>
    <w:p w14:paraId="08B4A53C" w14:textId="7CF4B756" w:rsidR="00AF3457" w:rsidRDefault="00AF3457" w:rsidP="0046618C">
      <w:pPr>
        <w:pStyle w:val="Odstavecseseznamem"/>
        <w:numPr>
          <w:ilvl w:val="0"/>
          <w:numId w:val="32"/>
        </w:numPr>
        <w:jc w:val="both"/>
      </w:pPr>
      <w:r>
        <w:t xml:space="preserve">Objednatel je povinen hradit měsíční faktury vystavené zhotovitelem až do dosažení 90 % celkové ceny díla bez DPH. </w:t>
      </w:r>
      <w:r w:rsidRPr="00A13409">
        <w:t>Proplacení zbývajících 10 % z ceny díla</w:t>
      </w:r>
      <w:r>
        <w:t xml:space="preserve"> (zádržné pro zajištění závazku za řádné dokončení díla ve sjednaném termínu) </w:t>
      </w:r>
      <w:r w:rsidRPr="00A13409">
        <w:t xml:space="preserve">bude vázáno na </w:t>
      </w:r>
      <w:r>
        <w:t>předání a převzetí dokončeného díla a odstranění případných drobných vad váznoucích na díle k datu jeho předání a převzetí</w:t>
      </w:r>
      <w:r w:rsidRPr="00A13409">
        <w:t xml:space="preserve">. </w:t>
      </w:r>
      <w:r>
        <w:t xml:space="preserve">Objednatel uvolní zádržné nejpozději do 15 dnů od data předání a převzetí dokončeného díla bez vad, nebo do 15 dnů od data odstranění drobných vad váznoucích na díle k datu jeho předání a převzetí. </w:t>
      </w:r>
    </w:p>
    <w:p w14:paraId="153392B1" w14:textId="07AF8A0F" w:rsidR="00AF3457" w:rsidRPr="009E26DA" w:rsidRDefault="00AF3457" w:rsidP="0046618C">
      <w:pPr>
        <w:pStyle w:val="Odstavecseseznamem"/>
        <w:numPr>
          <w:ilvl w:val="0"/>
          <w:numId w:val="32"/>
        </w:numPr>
        <w:jc w:val="both"/>
      </w:pPr>
      <w:r w:rsidRPr="009E26DA">
        <w:t>Prodlení objednatele s úhradou dlužné částky delší jak 90 dnů se považuje za podstatné porušení smlouvy.</w:t>
      </w:r>
    </w:p>
    <w:p w14:paraId="768F4400" w14:textId="2CBF30AD" w:rsidR="00AF3457" w:rsidRDefault="00AF3457" w:rsidP="0046618C">
      <w:pPr>
        <w:pStyle w:val="Odstavecseseznamem"/>
        <w:numPr>
          <w:ilvl w:val="0"/>
          <w:numId w:val="32"/>
        </w:numPr>
        <w:jc w:val="both"/>
      </w:pPr>
      <w:r>
        <w:t xml:space="preserve">Zhotovitel je povinen v souladu se zákonem č. 320/2001 Sb. o finanční kontrole, ve znění pozdějších předpisů umožnit výkon kontroly všech dokladů vztahujících se k realizaci předmětu plnění veřejné zakázky. </w:t>
      </w:r>
    </w:p>
    <w:p w14:paraId="7F8B74C2" w14:textId="796C82A5" w:rsidR="00516590" w:rsidRDefault="00AF3457" w:rsidP="00F05CF1">
      <w:pPr>
        <w:pStyle w:val="Odstavecseseznamem"/>
        <w:numPr>
          <w:ilvl w:val="0"/>
          <w:numId w:val="32"/>
        </w:numPr>
        <w:jc w:val="both"/>
      </w:pPr>
      <w:r>
        <w:t xml:space="preserve">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531390B4" w14:textId="77777777" w:rsidR="00401240" w:rsidRPr="008C1C8B" w:rsidRDefault="00401240" w:rsidP="00401240">
      <w:pPr>
        <w:rPr>
          <w:b/>
        </w:rPr>
      </w:pPr>
      <w:r w:rsidRPr="008C1C8B">
        <w:rPr>
          <w:b/>
        </w:rPr>
        <w:t>Článek VII.</w:t>
      </w:r>
    </w:p>
    <w:p w14:paraId="30A31A2A" w14:textId="77777777" w:rsidR="00401240" w:rsidRPr="008C1C8B" w:rsidRDefault="00401240" w:rsidP="00401240">
      <w:pPr>
        <w:rPr>
          <w:u w:val="single"/>
        </w:rPr>
      </w:pPr>
      <w:r w:rsidRPr="008C1C8B">
        <w:rPr>
          <w:u w:val="single"/>
        </w:rPr>
        <w:t>Staveniště a zařízení staveniště</w:t>
      </w:r>
    </w:p>
    <w:p w14:paraId="0D5DDA4A" w14:textId="77777777" w:rsidR="009F2CA5" w:rsidRDefault="009F2CA5" w:rsidP="0046618C">
      <w:pPr>
        <w:pStyle w:val="Odstavecseseznamem"/>
        <w:numPr>
          <w:ilvl w:val="0"/>
          <w:numId w:val="31"/>
        </w:numPr>
        <w:jc w:val="both"/>
      </w:pPr>
      <w:r>
        <w:t xml:space="preserve">Zhotovitel je povinen užívat staveniště jen pro účely související s prováděním díla a při užívání staveniště je povinen dodržovat veškeré právní předpisy souvisejících s předmětem plnění dle této smlouvy. </w:t>
      </w:r>
    </w:p>
    <w:p w14:paraId="648C0F63" w14:textId="77777777" w:rsidR="009F2CA5" w:rsidRDefault="009F2CA5" w:rsidP="0046618C">
      <w:pPr>
        <w:pStyle w:val="Odstavecseseznamem"/>
        <w:numPr>
          <w:ilvl w:val="0"/>
          <w:numId w:val="31"/>
        </w:numPr>
        <w:jc w:val="both"/>
      </w:pPr>
      <w:r>
        <w:t xml:space="preserve">Stavební práce budou prováděny z části za nepřerušeného provozu uživatele objektu. Zhotovitel je povinen po celou dobu realizace díla zachovat bezpečný přístup osob do objektu.   Prostor prováděných prací, včetně transportních tras stavebního materiálu, bude provozním nebo stavebně bezpečnostním opatřením oddělen od přístupových tras do objektu tak, aby nemohlo dojít k ohrožení bezpečnosti osob, pohybujících se v budově a v přístupových trasách k budově.      </w:t>
      </w:r>
    </w:p>
    <w:p w14:paraId="6C37463E" w14:textId="4DEE6B4C" w:rsidR="009F2CA5" w:rsidRDefault="009F2CA5" w:rsidP="0046618C">
      <w:pPr>
        <w:pStyle w:val="Odstavecseseznamem"/>
        <w:numPr>
          <w:ilvl w:val="0"/>
          <w:numId w:val="31"/>
        </w:numPr>
        <w:jc w:val="both"/>
      </w:pPr>
      <w:r>
        <w:t xml:space="preserve">Zhotovitel je povinen dodržovat všechny podmínky správců nebo vlastníků sítí technické infrastruktury, předané mu objednatelem, a nese veškeré důsledky a škody vzniklé jejich nedodržením.  </w:t>
      </w:r>
    </w:p>
    <w:p w14:paraId="1F8EAD57" w14:textId="4696A183" w:rsidR="009F2CA5" w:rsidRDefault="009F2CA5" w:rsidP="0046618C">
      <w:pPr>
        <w:pStyle w:val="Odstavecseseznamem"/>
        <w:numPr>
          <w:ilvl w:val="0"/>
          <w:numId w:val="31"/>
        </w:numPr>
        <w:jc w:val="both"/>
      </w:pPr>
      <w:r>
        <w:t xml:space="preserve">Zařízení staveniště zabezpečuje zhotovitel v souladu se svými potřebami s respektováním požadavků a podmínek uvedených v předané projektové dokumentaci a v příslušných rozhodnutích, předaných mu objednatelem. Zhotovitel zajistí v přiměřeném rozsahu, v rámci zařízení staveniště, podmínky pro výkon funkce autorského dozoru projektanta, technického dozoru stavebníka a činnost koordinátora bezpečnosti a ochrany zdraví při práci na staveništi. </w:t>
      </w:r>
    </w:p>
    <w:p w14:paraId="3F9C9CFA" w14:textId="7A78E545" w:rsidR="009F2CA5" w:rsidRDefault="009F2CA5" w:rsidP="0046618C">
      <w:pPr>
        <w:pStyle w:val="Odstavecseseznamem"/>
        <w:numPr>
          <w:ilvl w:val="0"/>
          <w:numId w:val="31"/>
        </w:numPr>
        <w:jc w:val="both"/>
      </w:pPr>
      <w:r>
        <w:lastRenderedPageBreak/>
        <w:t>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763EE966" w14:textId="35A4E74C" w:rsidR="009F2CA5" w:rsidRDefault="009F2CA5" w:rsidP="0046618C">
      <w:pPr>
        <w:pStyle w:val="Odstavecseseznamem"/>
        <w:numPr>
          <w:ilvl w:val="0"/>
          <w:numId w:val="31"/>
        </w:numPr>
        <w:jc w:val="both"/>
      </w:pPr>
      <w:r>
        <w:t>Zhotovitel je povinen udržovat na převzatém staveništi pořádek a čistotu a průběžně ze staveniště odstraňovat odpady a nečistoty vzniklé jeho pracemi.</w:t>
      </w:r>
      <w:r w:rsidR="008A01EF">
        <w:t xml:space="preserve"> </w:t>
      </w:r>
    </w:p>
    <w:p w14:paraId="1778464F" w14:textId="2B68CA99" w:rsidR="0051116C" w:rsidRDefault="009F2CA5" w:rsidP="00401240">
      <w:pPr>
        <w:pStyle w:val="Odstavecseseznamem"/>
        <w:numPr>
          <w:ilvl w:val="0"/>
          <w:numId w:val="31"/>
        </w:numPr>
        <w:jc w:val="both"/>
      </w:pPr>
      <w:r>
        <w:t>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4B8D331B" w14:textId="71007463" w:rsidR="00401240" w:rsidRPr="008C1C8B" w:rsidRDefault="00B35A1C" w:rsidP="00F05CF1">
      <w:pPr>
        <w:jc w:val="both"/>
        <w:rPr>
          <w:b/>
        </w:rPr>
      </w:pPr>
      <w:r>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0FD66D76" w14:textId="5838550A" w:rsidR="00401240" w:rsidRDefault="00401240" w:rsidP="0046618C">
      <w:pPr>
        <w:pStyle w:val="Odstavecseseznamem"/>
        <w:numPr>
          <w:ilvl w:val="0"/>
          <w:numId w:val="34"/>
        </w:numPr>
        <w:jc w:val="both"/>
      </w:pPr>
      <w:r>
        <w:t>Při provádění díla postupuje zhotovitel samostatně. Zavazuje se však respektovat upozornění a</w:t>
      </w:r>
      <w:r w:rsidR="001A7974">
        <w:t> </w:t>
      </w:r>
      <w:r>
        <w:t>pokyny objednatele, týkající se možného porušování smluvních povinností zhotovitele při provádění díla.</w:t>
      </w:r>
      <w:r w:rsidR="003158DC">
        <w:t xml:space="preserve"> </w:t>
      </w:r>
    </w:p>
    <w:p w14:paraId="0BBA62A9" w14:textId="2EFAC7D5" w:rsidR="00401240" w:rsidRDefault="00401240" w:rsidP="0046618C">
      <w:pPr>
        <w:pStyle w:val="Odstavecseseznamem"/>
        <w:numPr>
          <w:ilvl w:val="0"/>
          <w:numId w:val="34"/>
        </w:numPr>
        <w:jc w:val="both"/>
      </w:pPr>
      <w:r>
        <w:t>Zhotovitel je povinen bez zbytečného odkladu upozornit objednatele na nevhodnou povahu věcí od</w:t>
      </w:r>
      <w:r w:rsidR="001A7974">
        <w:t> </w:t>
      </w:r>
      <w:r>
        <w:t>něj převzatých nebo pokynů mu objednatelem k provedení díla daných, jestliže zhotovitel mohl tuto nevhodnost zjistit při vynaložení odborné péče.</w:t>
      </w:r>
      <w:r w:rsidR="00F74F8F" w:rsidRPr="00F74F8F">
        <w:t xml:space="preserve"> </w:t>
      </w:r>
      <w:r w:rsidR="00F74F8F">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w:t>
      </w:r>
      <w:r w:rsidR="001A7974">
        <w:t> </w:t>
      </w:r>
      <w:r w:rsidR="00F74F8F">
        <w:t xml:space="preserve">dopadem na cenu díla zhotovitel předá objednateli. </w:t>
      </w:r>
    </w:p>
    <w:p w14:paraId="32AFA211" w14:textId="2BC52CDD" w:rsidR="004739EA" w:rsidRDefault="00401240" w:rsidP="0046618C">
      <w:pPr>
        <w:pStyle w:val="Odstavecseseznamem"/>
        <w:numPr>
          <w:ilvl w:val="0"/>
          <w:numId w:val="34"/>
        </w:numPr>
        <w:spacing w:after="0"/>
        <w:jc w:val="both"/>
      </w:pPr>
      <w:r>
        <w:t xml:space="preserve">Veškeré odborné práce podle této smlouvy musí vykonávat pracovníci zhotovitele nebo jeho </w:t>
      </w:r>
      <w:r w:rsidR="009328E8">
        <w:t>pod</w:t>
      </w:r>
      <w:r>
        <w:t xml:space="preserve">dodavatelů, kteří mají příslušnou kvalifikaci. </w:t>
      </w:r>
      <w:r w:rsidR="00D25B1A">
        <w:t xml:space="preserve">Zhotovitel na vyžádání objednatele předloží bezodkladně (nejpozději do 3 pracovních dnů) doklad o kvalifikaci pracovníků provádějících odborné práce. </w:t>
      </w:r>
    </w:p>
    <w:p w14:paraId="0867A1FF" w14:textId="3D8F0D11" w:rsidR="00401240" w:rsidRDefault="00401240" w:rsidP="0046618C">
      <w:pPr>
        <w:pStyle w:val="Odstavecseseznamem"/>
        <w:numPr>
          <w:ilvl w:val="0"/>
          <w:numId w:val="34"/>
        </w:numPr>
        <w:spacing w:after="0"/>
        <w:jc w:val="both"/>
      </w:pPr>
      <w:r>
        <w:t xml:space="preserve">Zhotovitel při zahájení stavby určí osobu stavbyvedoucího, která zabezpečuje odborné vedení stavby a má pro tuto činnost oprávnění podle zákona č. 360/1992 Sb.,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0ABE7ABF" w14:textId="19EF75B9" w:rsidR="00401240" w:rsidRDefault="00401240" w:rsidP="0046618C">
      <w:pPr>
        <w:pStyle w:val="Odstavecseseznamem"/>
        <w:numPr>
          <w:ilvl w:val="0"/>
          <w:numId w:val="34"/>
        </w:num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Změnit poddodavatele, prostřednictvím kterého zhotovitel prokazoval ve výběrovém řízení splnění kvalifikace, je možné jen ve výjimečných případech a</w:t>
      </w:r>
      <w:r w:rsidR="001A7974">
        <w:t> </w:t>
      </w:r>
      <w:r w:rsidR="000724AF">
        <w:t>se</w:t>
      </w:r>
      <w:r w:rsidR="001A7974">
        <w:t> </w:t>
      </w:r>
      <w:r w:rsidR="000724AF">
        <w:t xml:space="preserve">souhlasem objednatele. Nový poddodavatel musí splňovat kvalifikaci minimálně v rozsahu, v jakém byla prokázána ve výběrovém řízení. </w:t>
      </w:r>
      <w:r w:rsidR="00736D20">
        <w:t xml:space="preserve"> </w:t>
      </w:r>
    </w:p>
    <w:p w14:paraId="4877B353" w14:textId="3DA9EA79" w:rsidR="00401240" w:rsidRDefault="00D25B1A" w:rsidP="00401240">
      <w:pPr>
        <w:pStyle w:val="Odstavecseseznamem"/>
        <w:numPr>
          <w:ilvl w:val="0"/>
          <w:numId w:val="34"/>
        </w:numPr>
        <w:spacing w:after="0"/>
        <w:jc w:val="both"/>
      </w:pPr>
      <w:r>
        <w:t>Pokud zhotovitel neurčil osobu stavbyvedoucího, nebo do této funkce ustanovil osobu nemající pro tuto činnost oprávnění podle zákona č.360/1992 Sb., ve znění pozdějších předpisů, nebo nepředává objednateli reálný seznam všech svých poddodavatelů, je objednatel opr</w:t>
      </w:r>
      <w:r w:rsidR="001A7974">
        <w:t>ávněn pozastavit provádění díla</w:t>
      </w:r>
      <w:r w:rsidR="00927AC5">
        <w:t>,</w:t>
      </w:r>
      <w:r w:rsidR="001A7974">
        <w:t xml:space="preserve"> </w:t>
      </w:r>
      <w:r>
        <w:t xml:space="preserve">a to až do doby sjednání nápravy ze strany zhotovitele. Tímto </w:t>
      </w:r>
      <w:r>
        <w:lastRenderedPageBreak/>
        <w:t xml:space="preserve">jednostranným úkonem objednatele není dotčen smluvní termín </w:t>
      </w:r>
      <w:r w:rsidR="003C3F63">
        <w:t xml:space="preserve">dokončení díla podle čl. IV této smlouvy. </w:t>
      </w:r>
    </w:p>
    <w:p w14:paraId="33274B00" w14:textId="46AA0247" w:rsidR="00401240" w:rsidRDefault="00401240" w:rsidP="0046618C">
      <w:pPr>
        <w:pStyle w:val="Odstavecseseznamem"/>
        <w:numPr>
          <w:ilvl w:val="0"/>
          <w:numId w:val="34"/>
        </w:numPr>
        <w:jc w:val="both"/>
      </w:pPr>
      <w:r>
        <w:t xml:space="preserve">Zhotovitel je povinen dodržovat </w:t>
      </w:r>
      <w:r w:rsidR="00D533C5">
        <w:t xml:space="preserve">příslušné </w:t>
      </w:r>
      <w:r>
        <w:t xml:space="preserve">právní předpisy a relevantní ustanovení českých technických norem přejímajících evropské normy.    </w:t>
      </w:r>
    </w:p>
    <w:p w14:paraId="30B0F5B8" w14:textId="6017378B" w:rsidR="009F2CA5" w:rsidRDefault="009F2CA5" w:rsidP="0046618C">
      <w:pPr>
        <w:pStyle w:val="Odstavecseseznamem"/>
        <w:numPr>
          <w:ilvl w:val="0"/>
          <w:numId w:val="34"/>
        </w:numPr>
        <w:jc w:val="both"/>
      </w:pPr>
      <w:r>
        <w:t>Zhotovitel se zavazuje, že k provádění díla nepoužije materiály, které nemají požadovanou certifikaci ve smyslu zák. č. 22/1997 Sb. 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73FF930C" w14:textId="7779D086" w:rsidR="00401240" w:rsidRDefault="00401240" w:rsidP="0046618C">
      <w:pPr>
        <w:pStyle w:val="Odstavecseseznamem"/>
        <w:numPr>
          <w:ilvl w:val="0"/>
          <w:numId w:val="34"/>
        </w:numPr>
        <w:jc w:val="both"/>
      </w:pPr>
      <w:r>
        <w:t>Zhotovitel při provádění díla provede potřebná opatření, která zamezí nežádoucím vlivům stavby na</w:t>
      </w:r>
      <w:r w:rsidR="001A7974">
        <w:t> </w:t>
      </w:r>
      <w:r>
        <w:t>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2EB93057" w14:textId="5BEA73A4" w:rsidR="00401240" w:rsidRDefault="00401240" w:rsidP="0046618C">
      <w:pPr>
        <w:pStyle w:val="Odstavecseseznamem"/>
        <w:numPr>
          <w:ilvl w:val="0"/>
          <w:numId w:val="34"/>
        </w:numPr>
        <w:jc w:val="both"/>
      </w:pPr>
      <w:r>
        <w:t xml:space="preserve">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6422A65" w14:textId="28FBBB75" w:rsidR="00C76380" w:rsidRDefault="00401240" w:rsidP="0046618C">
      <w:pPr>
        <w:pStyle w:val="Odstavecseseznamem"/>
        <w:numPr>
          <w:ilvl w:val="0"/>
          <w:numId w:val="34"/>
        </w:numPr>
        <w:jc w:val="both"/>
      </w:pPr>
      <w:r>
        <w:t xml:space="preserve">V prostoru provádění stavebních prací se mohou kromě zaměstnanců a </w:t>
      </w:r>
      <w:r w:rsidR="009328E8">
        <w:t>pod</w:t>
      </w:r>
      <w:r>
        <w:t xml:space="preserve">dodavatelů zhotovitele pohybovat pouze zástupci objednatele a osoby vykonávající technický a autorský dozor a koordinátor bezpečnosti práce, </w:t>
      </w:r>
      <w:r w:rsidR="00D533C5">
        <w:t xml:space="preserve">všichni </w:t>
      </w:r>
      <w:r>
        <w:t xml:space="preserve">při povinnosti dodržovat bezpečnostní pravidla a </w:t>
      </w:r>
      <w:r w:rsidR="00D533C5">
        <w:t xml:space="preserve">právní </w:t>
      </w:r>
      <w:r>
        <w:t xml:space="preserve">předpisy. </w:t>
      </w:r>
      <w:r w:rsidR="003158DC">
        <w:t>Mimo prostor provádění stavebních prací musí pracovníci zhotovitel</w:t>
      </w:r>
      <w:r w:rsidR="00780689">
        <w:t>e</w:t>
      </w:r>
      <w:r w:rsidR="003158DC">
        <w:t xml:space="preserve"> respektovat probíhající provozní činnost objednatele a nesmí tento provoz </w:t>
      </w:r>
      <w:r w:rsidR="00780689">
        <w:t xml:space="preserve">jakýmkoliv způsobem </w:t>
      </w:r>
      <w:r w:rsidR="003158DC">
        <w:t xml:space="preserve">narušovat. </w:t>
      </w:r>
    </w:p>
    <w:p w14:paraId="169442F7" w14:textId="1957AA50" w:rsidR="00401240" w:rsidRDefault="00401240" w:rsidP="0046618C">
      <w:pPr>
        <w:pStyle w:val="Odstavecseseznamem"/>
        <w:numPr>
          <w:ilvl w:val="0"/>
          <w:numId w:val="34"/>
        </w:numPr>
        <w:jc w:val="both"/>
      </w:pPr>
      <w:r>
        <w:t>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w:t>
      </w:r>
      <w:r w:rsidR="001A7974">
        <w:t> </w:t>
      </w:r>
      <w:r>
        <w:t>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w:t>
      </w:r>
      <w:r w:rsidR="001A7974">
        <w:t> </w:t>
      </w:r>
      <w:r>
        <w:t>zbytečného odkladu originál stavebního deníku objednateli.</w:t>
      </w:r>
    </w:p>
    <w:p w14:paraId="50D9C8F5" w14:textId="4BB0BF2F" w:rsidR="00401240" w:rsidRDefault="00401240" w:rsidP="0046618C">
      <w:pPr>
        <w:pStyle w:val="Odstavecseseznamem"/>
        <w:numPr>
          <w:ilvl w:val="0"/>
          <w:numId w:val="34"/>
        </w:numPr>
        <w:jc w:val="both"/>
      </w:pPr>
      <w:r>
        <w:t>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w:t>
      </w:r>
      <w:r w:rsidR="001A7974">
        <w:t> </w:t>
      </w:r>
      <w:r>
        <w:t>zápisem, který učinil do stavebního deníku objednatel, jím pověřená osoba vykonávající funkci technického dozoru, nebo jiné osoby působící na stavbě na straně objednatele a mající oprávnění k</w:t>
      </w:r>
      <w:r w:rsidR="001A7974">
        <w:t> </w:t>
      </w:r>
      <w:r>
        <w:t>zápisům do stavebního deníku (např. autorský dozor, koordinátor bezpečnosti a ochrany zdraví při</w:t>
      </w:r>
      <w:r w:rsidR="001A7974">
        <w:t> </w:t>
      </w:r>
      <w:r>
        <w:t xml:space="preserve">práci na staveništi), musí k tomuto zápisu připojit své stanovisko nejpozději do 5 pracovních dnů ode dne vzniku zápisu, jinak se má za to, že se zápisem souhlasí. </w:t>
      </w:r>
    </w:p>
    <w:p w14:paraId="4DFF46EE" w14:textId="1BD9EE54" w:rsidR="00401240" w:rsidRDefault="00401240" w:rsidP="0046618C">
      <w:pPr>
        <w:pStyle w:val="Odstavecseseznamem"/>
        <w:numPr>
          <w:ilvl w:val="0"/>
          <w:numId w:val="34"/>
        </w:numPr>
        <w:jc w:val="both"/>
      </w:pPr>
      <w:r w:rsidRPr="00892BCF">
        <w:t>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w:t>
      </w:r>
      <w:r w:rsidR="001A7974">
        <w:t>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w:t>
      </w:r>
      <w:r w:rsidR="006A6340">
        <w:lastRenderedPageBreak/>
        <w:t>sjednání nápravy</w:t>
      </w:r>
      <w:r w:rsidRPr="00892BCF">
        <w:t xml:space="preserve">, jedná se o </w:t>
      </w:r>
      <w:r w:rsidR="00CE64FB">
        <w:t xml:space="preserve">hrubé </w:t>
      </w:r>
      <w:r w:rsidRPr="00892BCF">
        <w:t>porušení jeho povinnosti, které opravňuje objednatele k odstoupení od smlouvy.</w:t>
      </w:r>
    </w:p>
    <w:p w14:paraId="5550EFD4" w14:textId="00EE963D" w:rsidR="00401240" w:rsidRDefault="00401240" w:rsidP="0046618C">
      <w:pPr>
        <w:pStyle w:val="Odstavecseseznamem"/>
        <w:numPr>
          <w:ilvl w:val="0"/>
          <w:numId w:val="34"/>
        </w:numPr>
        <w:jc w:val="both"/>
      </w:pPr>
      <w:r>
        <w:t>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1D0D69EA" w14:textId="5CDE0F5E" w:rsidR="00401240" w:rsidRDefault="00401240" w:rsidP="0046618C">
      <w:pPr>
        <w:pStyle w:val="Odstavecseseznamem"/>
        <w:numPr>
          <w:ilvl w:val="0"/>
          <w:numId w:val="34"/>
        </w:numPr>
        <w:jc w:val="both"/>
      </w:pPr>
      <w:r>
        <w:t xml:space="preserve">Minimálně jednou za čtrnáct dní bude za účelem kontroly průběhu provádění díla objednatel organizovat kontrolní dny za účasti zhotovitele a jím pověřených pracovníků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22AEC86A" w14:textId="1DB1CFD4" w:rsidR="00401240" w:rsidRDefault="00401240" w:rsidP="0046618C">
      <w:pPr>
        <w:pStyle w:val="Odstavecseseznamem"/>
        <w:numPr>
          <w:ilvl w:val="0"/>
          <w:numId w:val="34"/>
        </w:numPr>
        <w:jc w:val="both"/>
      </w:pPr>
      <w:r>
        <w:t xml:space="preserve">Zhotovitel je povinen se účastnit případných kontrolních prohlídek stavby ve smyslu § </w:t>
      </w:r>
      <w:smartTag w:uri="urn:schemas-microsoft-com:office:smarttags" w:element="metricconverter">
        <w:smartTagPr>
          <w:attr w:name="ProductID" w:val="133 a"/>
        </w:smartTagPr>
        <w:r>
          <w:t>133 a</w:t>
        </w:r>
      </w:smartTag>
      <w:r>
        <w:t xml:space="preserve"> násl. stavebního zákona, podle dohody s objednatelem k nim vytvořit podmínky a zajistit potřebné podklady a spolupráci.</w:t>
      </w:r>
    </w:p>
    <w:p w14:paraId="264B5763" w14:textId="277AA87B" w:rsidR="00401240" w:rsidRDefault="00401240" w:rsidP="0046618C">
      <w:pPr>
        <w:pStyle w:val="Odstavecseseznamem"/>
        <w:numPr>
          <w:ilvl w:val="0"/>
          <w:numId w:val="34"/>
        </w:numPr>
        <w:jc w:val="both"/>
      </w:pPr>
      <w:r>
        <w:t>Zjistí-li zhotovitel při provádění prací nepředvídané nálezy, je povinen neprodleně oznámit nález objednateli a zároveň učinit opatření nezbytná k tomu, aby nález nebyl poškozen nebo zničen, a</w:t>
      </w:r>
      <w:r w:rsidR="001A7974">
        <w:t> </w:t>
      </w:r>
      <w:r>
        <w:t>v</w:t>
      </w:r>
      <w:r w:rsidR="001A7974">
        <w:t> </w:t>
      </w:r>
      <w:r>
        <w:t xml:space="preserve">nezbytném rozsahu přerušit práce. Objednatel je povinen rozhodnout o dalším postupu, a to písemně a bez zbytečného odkladu, přičemž budou respektovány podmínky stanovené stavebním úřadem.  </w:t>
      </w:r>
    </w:p>
    <w:p w14:paraId="25ED7CAC" w14:textId="1148BEBF" w:rsidR="00401240" w:rsidRDefault="00401240" w:rsidP="0046618C">
      <w:pPr>
        <w:pStyle w:val="Odstavecseseznamem"/>
        <w:numPr>
          <w:ilvl w:val="0"/>
          <w:numId w:val="34"/>
        </w:numPr>
        <w:jc w:val="both"/>
      </w:pPr>
      <w:r>
        <w:t>Nebezpečí škody na díle nese po dobu jeho provádění zhotovitel. Přechod vlastnického práva ke</w:t>
      </w:r>
      <w:r w:rsidR="001A7974">
        <w:t> </w:t>
      </w:r>
      <w:r>
        <w:t>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22D48643" w14:textId="2E9A77AD" w:rsidR="00401240" w:rsidRDefault="00401240" w:rsidP="00FF7F6C">
      <w:pPr>
        <w:pStyle w:val="Odstavecseseznamem"/>
        <w:numPr>
          <w:ilvl w:val="0"/>
          <w:numId w:val="34"/>
        </w:numPr>
        <w:spacing w:after="0"/>
        <w:ind w:left="357" w:hanging="357"/>
        <w:jc w:val="both"/>
      </w:pPr>
      <w:r>
        <w:t xml:space="preserve">Zhotovitel má povinnost být pojištěn proti škodám způsobeným jeho činností, včetně případných škod způsobených jeho pracovníky, resp. pracovníky subdodavatelů do výše odpovídající možným rizikům ve vztahu k charakteru stavby a jejímu okolí, nejméně však na </w:t>
      </w:r>
      <w:r w:rsidRPr="003400D6">
        <w:t xml:space="preserve">částku </w:t>
      </w:r>
      <w:r w:rsidR="001E5C97">
        <w:t>1</w:t>
      </w:r>
      <w:r w:rsidRPr="003400D6">
        <w:t xml:space="preserve"> mil. Kč, a to</w:t>
      </w:r>
      <w:r>
        <w:t xml:space="preserve"> po celou dobu provádění díla. Doklady o tomto pojištění zhotovitel předložil objednateli před podpisem podpisu smlouvy o dílo.</w:t>
      </w:r>
    </w:p>
    <w:p w14:paraId="18986906" w14:textId="77777777" w:rsidR="0046618C" w:rsidRDefault="000D2B77" w:rsidP="00FF7F6C">
      <w:pPr>
        <w:pStyle w:val="Odstavecseseznamem"/>
        <w:numPr>
          <w:ilvl w:val="0"/>
          <w:numId w:val="34"/>
        </w:numPr>
        <w:spacing w:after="0"/>
        <w:ind w:left="357" w:hanging="357"/>
        <w:jc w:val="both"/>
        <w:rPr>
          <w:rFonts w:asciiTheme="minorHAnsi" w:hAnsiTheme="minorHAnsi" w:cstheme="minorHAnsi"/>
        </w:rPr>
      </w:pPr>
      <w:r w:rsidRPr="00FF7F6C">
        <w:t>Zhotovitel bere na vědomí, že dle Nařízení Rady (EU) 2022/576 ze dne 8. dubna 2022, kterým se</w:t>
      </w:r>
      <w:r w:rsidRPr="00117C04">
        <w:rPr>
          <w:rFonts w:asciiTheme="minorHAnsi" w:hAnsiTheme="minorHAnsi" w:cstheme="minorHAnsi"/>
        </w:rPr>
        <w:t xml:space="preserve"> mění nařízení (EU) č. 833/2014 o omezujících opatřeních vzhledem k činnostem Ruska destabilizujícím situaci na Ukrajině, je zakázáno plnit veřejné zakázky</w:t>
      </w:r>
      <w:r w:rsidR="0046618C">
        <w:rPr>
          <w:rFonts w:asciiTheme="minorHAnsi" w:hAnsiTheme="minorHAnsi" w:cstheme="minorHAnsi"/>
        </w:rPr>
        <w:t>:</w:t>
      </w:r>
    </w:p>
    <w:p w14:paraId="792D067A" w14:textId="77777777" w:rsidR="0046618C" w:rsidRPr="0046618C" w:rsidRDefault="000D2B77" w:rsidP="00FF7F6C">
      <w:pPr>
        <w:pStyle w:val="slovn2rove"/>
        <w:numPr>
          <w:ilvl w:val="1"/>
          <w:numId w:val="34"/>
        </w:numPr>
        <w:spacing w:before="0" w:after="0"/>
        <w:ind w:left="788" w:hanging="431"/>
        <w:rPr>
          <w:rFonts w:asciiTheme="minorHAnsi" w:hAnsiTheme="minorHAnsi" w:cstheme="minorHAnsi"/>
          <w:sz w:val="22"/>
          <w:szCs w:val="22"/>
        </w:rPr>
      </w:pPr>
      <w:r w:rsidRPr="0046618C">
        <w:rPr>
          <w:rFonts w:cstheme="minorHAnsi"/>
          <w:sz w:val="22"/>
          <w:szCs w:val="22"/>
        </w:rPr>
        <w:t>jakýmkoliv ruským státním příslušníkům, fyzickým či právnickým osobám, subjektům či orgánům se sídlem v Rusku,</w:t>
      </w:r>
    </w:p>
    <w:p w14:paraId="5F8E2B79" w14:textId="77777777" w:rsidR="0046618C" w:rsidRPr="0046618C" w:rsidRDefault="000D2B77" w:rsidP="00FF7F6C">
      <w:pPr>
        <w:pStyle w:val="slovn2rove"/>
        <w:numPr>
          <w:ilvl w:val="1"/>
          <w:numId w:val="34"/>
        </w:numPr>
        <w:spacing w:before="0" w:after="0"/>
        <w:ind w:left="788" w:hanging="431"/>
        <w:rPr>
          <w:rFonts w:asciiTheme="minorHAnsi" w:hAnsiTheme="minorHAnsi" w:cstheme="minorHAnsi"/>
          <w:sz w:val="22"/>
          <w:szCs w:val="22"/>
        </w:rPr>
      </w:pPr>
      <w:r w:rsidRPr="0046618C">
        <w:rPr>
          <w:rFonts w:cstheme="minorHAnsi"/>
          <w:sz w:val="22"/>
          <w:szCs w:val="22"/>
        </w:rPr>
        <w:t>právnickým osobám, subjektům nebo orgánům, které jsou z více než 50 % přímo či nepřímo vlastněny některým ze subjektů uvedených v písmeni a), nebo</w:t>
      </w:r>
    </w:p>
    <w:p w14:paraId="246476FB" w14:textId="77777777" w:rsidR="0046618C" w:rsidRPr="0046618C" w:rsidRDefault="000D2B77" w:rsidP="00FF7F6C">
      <w:pPr>
        <w:pStyle w:val="slovn2rove"/>
        <w:numPr>
          <w:ilvl w:val="1"/>
          <w:numId w:val="34"/>
        </w:numPr>
        <w:spacing w:before="0" w:after="0"/>
        <w:ind w:left="788" w:hanging="431"/>
        <w:rPr>
          <w:rFonts w:asciiTheme="minorHAnsi" w:hAnsiTheme="minorHAnsi" w:cstheme="minorHAnsi"/>
          <w:sz w:val="22"/>
          <w:szCs w:val="22"/>
        </w:rPr>
      </w:pPr>
      <w:r w:rsidRPr="0046618C">
        <w:rPr>
          <w:rFonts w:cstheme="minorHAnsi"/>
          <w:sz w:val="22"/>
          <w:szCs w:val="22"/>
        </w:rPr>
        <w:t>fyzickým nebo právnickým osobám, subjektům nebo orgánům jednajícím jménem nebo na pokyn některého ze subjektů uvedených v písmenech a) nebo b).</w:t>
      </w:r>
    </w:p>
    <w:p w14:paraId="237FCA34" w14:textId="77777777" w:rsidR="0046618C" w:rsidRPr="0046618C" w:rsidRDefault="000D2B77" w:rsidP="00FF7F6C">
      <w:pPr>
        <w:pStyle w:val="slovn2rove"/>
        <w:numPr>
          <w:ilvl w:val="1"/>
          <w:numId w:val="34"/>
        </w:numPr>
        <w:spacing w:before="0" w:after="0"/>
        <w:ind w:left="788" w:hanging="431"/>
        <w:rPr>
          <w:rFonts w:asciiTheme="minorHAnsi" w:hAnsiTheme="minorHAnsi" w:cstheme="minorHAnsi"/>
          <w:sz w:val="22"/>
          <w:szCs w:val="22"/>
        </w:rPr>
      </w:pPr>
      <w:r w:rsidRPr="0046618C">
        <w:rPr>
          <w:rFonts w:cstheme="minorHAnsi"/>
          <w:sz w:val="22"/>
          <w:szCs w:val="22"/>
        </w:rPr>
        <w:t xml:space="preserve">Totéž platí pro všechny poddodavatele, dodavatele nebo subjekty, kteří se podílí na plnění předmětné veřejné zakázky více než 10 % hodnoty této zakázky. </w:t>
      </w:r>
    </w:p>
    <w:p w14:paraId="77921519" w14:textId="0489549D" w:rsidR="000D2B77" w:rsidRPr="0046618C" w:rsidRDefault="000D2B77" w:rsidP="00FF7F6C">
      <w:pPr>
        <w:pStyle w:val="slovn2rove"/>
        <w:numPr>
          <w:ilvl w:val="1"/>
          <w:numId w:val="34"/>
        </w:numPr>
        <w:spacing w:before="0" w:after="0"/>
        <w:ind w:left="788" w:hanging="431"/>
        <w:rPr>
          <w:rFonts w:asciiTheme="minorHAnsi" w:hAnsiTheme="minorHAnsi" w:cstheme="minorHAnsi"/>
          <w:sz w:val="22"/>
          <w:szCs w:val="22"/>
        </w:rPr>
      </w:pPr>
      <w:r w:rsidRPr="0046618C">
        <w:rPr>
          <w:rFonts w:cstheme="minorHAnsi"/>
          <w:sz w:val="22"/>
          <w:szCs w:val="22"/>
        </w:rPr>
        <w:t xml:space="preserve">Nerespektování výše uvedeného Nařízení Rady ze strany zhotovitele bude objednatelem považováno za podstatné porušení smlouvy bránící jejímu řádnému plnění. </w:t>
      </w:r>
    </w:p>
    <w:p w14:paraId="0F3C0097" w14:textId="25899BDA" w:rsidR="00401240" w:rsidRPr="008C1C8B" w:rsidRDefault="0021124C" w:rsidP="00FF7F6C">
      <w:pPr>
        <w:jc w:val="both"/>
        <w:rPr>
          <w:b/>
        </w:rPr>
      </w:pPr>
      <w:r>
        <w:lastRenderedPageBreak/>
        <w:t xml:space="preserve"> </w:t>
      </w:r>
      <w:r w:rsidR="00401240" w:rsidRPr="008C1C8B">
        <w:rPr>
          <w:b/>
        </w:rPr>
        <w:t>Článek IX.</w:t>
      </w:r>
    </w:p>
    <w:p w14:paraId="0BEF4A38" w14:textId="77777777" w:rsidR="00401240" w:rsidRPr="008C1C8B" w:rsidRDefault="00401240" w:rsidP="00401240">
      <w:pPr>
        <w:rPr>
          <w:u w:val="single"/>
        </w:rPr>
      </w:pPr>
      <w:r w:rsidRPr="008C1C8B">
        <w:rPr>
          <w:u w:val="single"/>
        </w:rPr>
        <w:t>Předání a převzetí díla, užívání stavby</w:t>
      </w:r>
    </w:p>
    <w:p w14:paraId="75FF0402" w14:textId="4B6BC240" w:rsidR="00401240" w:rsidRDefault="00401240" w:rsidP="0046618C">
      <w:pPr>
        <w:pStyle w:val="Odstavecseseznamem"/>
        <w:numPr>
          <w:ilvl w:val="0"/>
          <w:numId w:val="36"/>
        </w:numPr>
        <w:jc w:val="both"/>
      </w:pPr>
      <w:r>
        <w:t>Zhotovitel písemně oznámí objednateli nejpozději 10 dnů předem, kdy dílo bude dokončeno a</w:t>
      </w:r>
      <w:r w:rsidR="001A7974">
        <w:t> </w:t>
      </w:r>
      <w:r>
        <w:t>připraveno k odevzdání, a současně vyzve objednatele k převzetí díla.</w:t>
      </w:r>
    </w:p>
    <w:p w14:paraId="5349AD5F" w14:textId="26926BD4" w:rsidR="00401240" w:rsidRDefault="00401240" w:rsidP="0046618C">
      <w:pPr>
        <w:pStyle w:val="Odstavecseseznamem"/>
        <w:numPr>
          <w:ilvl w:val="0"/>
          <w:numId w:val="36"/>
        </w:numPr>
        <w:jc w:val="both"/>
      </w:pPr>
      <w:r>
        <w:t xml:space="preserve">Objednatel se zavazuje nejpozději k datu stanoveném zhotovitelem podle odst. 1 </w:t>
      </w:r>
      <w:r w:rsidR="002D5992">
        <w:t xml:space="preserve">tohoto článku </w:t>
      </w:r>
      <w:r>
        <w:t xml:space="preserve">zahájit řízení o předání a převzetí díla (dále též přejímací řízení), řádně v něm pokračovat a dokončené dílo převzít. Podmínkou předání a převzetí díla je úspěšné provedení všech zkoušek, předepsaných zvláštními </w:t>
      </w:r>
      <w:r w:rsidR="002D5992">
        <w:t xml:space="preserve">právními </w:t>
      </w:r>
      <w:r>
        <w:t xml:space="preserve">předpisy, platnými technickými normami, projektovou dokumentací a touto smlouvou, včetně předání příslušných dokladů. </w:t>
      </w:r>
      <w:r w:rsidR="00D25B1A">
        <w:t>K přejímacímu řízení objednatel přizve osoby vykonávající funkci technického dozoru stavebníka a autorského dozoru projektanta.</w:t>
      </w:r>
    </w:p>
    <w:p w14:paraId="4C8CFE09" w14:textId="0B9075B7" w:rsidR="00401240" w:rsidRDefault="00401240" w:rsidP="0046618C">
      <w:pPr>
        <w:pStyle w:val="Odstavecseseznamem"/>
        <w:numPr>
          <w:ilvl w:val="0"/>
          <w:numId w:val="36"/>
        </w:numPr>
        <w:jc w:val="both"/>
      </w:pPr>
      <w:r>
        <w:t>Zhotovitel je povinen připravit a doložit v rámci přejímacího řízení doklady, odpovídající povaze díla, dokumentující jeho řádné provedení:</w:t>
      </w:r>
    </w:p>
    <w:p w14:paraId="57FA8805" w14:textId="2F691541" w:rsidR="00401240" w:rsidRDefault="00401240" w:rsidP="0046618C">
      <w:pPr>
        <w:pStyle w:val="Odstavecseseznamem"/>
        <w:numPr>
          <w:ilvl w:val="1"/>
          <w:numId w:val="36"/>
        </w:numPr>
        <w:spacing w:after="0"/>
      </w:pPr>
      <w:r>
        <w:t>dokumentaci skutečného provedení díla</w:t>
      </w:r>
      <w:r w:rsidR="00065C16">
        <w:t xml:space="preserve"> ve dvou vyhotoveních</w:t>
      </w:r>
      <w:r>
        <w:t>,</w:t>
      </w:r>
    </w:p>
    <w:p w14:paraId="4140FF1C" w14:textId="4C5330F5" w:rsidR="00401240" w:rsidRDefault="00401240" w:rsidP="0046618C">
      <w:pPr>
        <w:pStyle w:val="Odstavecseseznamem"/>
        <w:numPr>
          <w:ilvl w:val="1"/>
          <w:numId w:val="36"/>
        </w:numPr>
        <w:spacing w:after="0"/>
      </w:pPr>
      <w:r>
        <w:t>zápisy a osvědčení o provedených zkouškách použitých materiálů,</w:t>
      </w:r>
    </w:p>
    <w:p w14:paraId="6F15D17F" w14:textId="4A0BFCD6" w:rsidR="00C76380" w:rsidRDefault="00401240" w:rsidP="0046618C">
      <w:pPr>
        <w:pStyle w:val="Odstavecseseznamem"/>
        <w:numPr>
          <w:ilvl w:val="1"/>
          <w:numId w:val="36"/>
        </w:numPr>
        <w:spacing w:after="0"/>
      </w:pPr>
      <w:r>
        <w:t>výsledky prověření prací a konstrukcí v průběhu provádění díla zakrytých, včetně příslušných zápisů a dokladů,</w:t>
      </w:r>
      <w:r w:rsidR="00B35A1C">
        <w:t xml:space="preserve"> </w:t>
      </w:r>
    </w:p>
    <w:p w14:paraId="3312DD10" w14:textId="7329ABD8" w:rsidR="00C76380" w:rsidRDefault="00401240" w:rsidP="0046618C">
      <w:pPr>
        <w:pStyle w:val="Odstavecseseznamem"/>
        <w:numPr>
          <w:ilvl w:val="1"/>
          <w:numId w:val="36"/>
        </w:numPr>
        <w:spacing w:after="0"/>
      </w:pPr>
      <w:r>
        <w:t>originál stavebního deníku,</w:t>
      </w:r>
    </w:p>
    <w:p w14:paraId="47B811A6" w14:textId="2EE3F7FE" w:rsidR="002D5992" w:rsidRDefault="00401240" w:rsidP="002D5992">
      <w:pPr>
        <w:pStyle w:val="Odstavecseseznamem"/>
        <w:numPr>
          <w:ilvl w:val="1"/>
          <w:numId w:val="36"/>
        </w:numPr>
        <w:spacing w:after="0"/>
      </w:pPr>
      <w:r>
        <w:t>ostatní doklady stanovené právními předpisy a technickými normami.</w:t>
      </w:r>
    </w:p>
    <w:p w14:paraId="78C230BD" w14:textId="280024D0" w:rsidR="002D5992" w:rsidRDefault="00401240" w:rsidP="002D5992">
      <w:pPr>
        <w:pStyle w:val="Odstavecseseznamem"/>
        <w:numPr>
          <w:ilvl w:val="0"/>
          <w:numId w:val="36"/>
        </w:numPr>
        <w:spacing w:after="0"/>
      </w:pPr>
      <w:r>
        <w:t>Nedoloží-li zhotovitel sjednané doklady, nepovažuje se dílo za dokončené a schopné předání.</w:t>
      </w:r>
    </w:p>
    <w:p w14:paraId="319DE6A5" w14:textId="66B8F79C" w:rsidR="00401240" w:rsidRDefault="00401240" w:rsidP="0046618C">
      <w:pPr>
        <w:pStyle w:val="Odstavecseseznamem"/>
        <w:numPr>
          <w:ilvl w:val="0"/>
          <w:numId w:val="36"/>
        </w:numPr>
        <w:spacing w:after="0"/>
        <w:jc w:val="both"/>
      </w:pPr>
      <w:r>
        <w:t>O průběhu přejímacího řízení pořídí smluvní strany oboustranně podepsaný zápis, ve kterém mj. uvedou:</w:t>
      </w:r>
    </w:p>
    <w:p w14:paraId="11A6181E" w14:textId="39334CAA" w:rsidR="00401240" w:rsidRDefault="00401240" w:rsidP="0046618C">
      <w:pPr>
        <w:pStyle w:val="Odstavecseseznamem"/>
        <w:numPr>
          <w:ilvl w:val="1"/>
          <w:numId w:val="38"/>
        </w:numPr>
        <w:spacing w:after="0"/>
      </w:pPr>
      <w:r>
        <w:t>údaje o zhotoviteli</w:t>
      </w:r>
      <w:r w:rsidR="002D5992">
        <w:t xml:space="preserve">, o poddodavatelích zhotovitele </w:t>
      </w:r>
      <w:r>
        <w:t>a objednateli,</w:t>
      </w:r>
    </w:p>
    <w:p w14:paraId="2BF7F803" w14:textId="1DEDD6A7" w:rsidR="00401240" w:rsidRDefault="00401240" w:rsidP="0046618C">
      <w:pPr>
        <w:pStyle w:val="Odstavecseseznamem"/>
        <w:numPr>
          <w:ilvl w:val="1"/>
          <w:numId w:val="38"/>
        </w:numPr>
        <w:spacing w:after="0"/>
      </w:pPr>
      <w:r>
        <w:t>stručný popis díla, které je předmětem předání a převzetí,</w:t>
      </w:r>
    </w:p>
    <w:p w14:paraId="0733BA5A" w14:textId="6C22A4BE" w:rsidR="00401240" w:rsidRDefault="00401240" w:rsidP="0046618C">
      <w:pPr>
        <w:pStyle w:val="Odstavecseseznamem"/>
        <w:numPr>
          <w:ilvl w:val="1"/>
          <w:numId w:val="38"/>
        </w:numPr>
        <w:spacing w:after="0"/>
      </w:pPr>
      <w:r>
        <w:t>zhodnocení jakosti provedeného díla,</w:t>
      </w:r>
    </w:p>
    <w:p w14:paraId="6680D460" w14:textId="3D74074A" w:rsidR="00401240" w:rsidRDefault="00401240" w:rsidP="0046618C">
      <w:pPr>
        <w:pStyle w:val="Odstavecseseznamem"/>
        <w:numPr>
          <w:ilvl w:val="1"/>
          <w:numId w:val="38"/>
        </w:numPr>
        <w:spacing w:after="0"/>
      </w:pPr>
      <w:r>
        <w:t>dohodu o způsobu a termínu vyklizení staveniště,</w:t>
      </w:r>
    </w:p>
    <w:p w14:paraId="7760643A" w14:textId="5960CC6B" w:rsidR="00401240" w:rsidRDefault="00401240" w:rsidP="0046618C">
      <w:pPr>
        <w:pStyle w:val="Odstavecseseznamem"/>
        <w:numPr>
          <w:ilvl w:val="1"/>
          <w:numId w:val="38"/>
        </w:numPr>
        <w:spacing w:after="0"/>
      </w:pPr>
      <w:r>
        <w:t>seznam předaných dokladů</w:t>
      </w:r>
      <w:r w:rsidR="002D5992">
        <w:t xml:space="preserve"> a dokumentace</w:t>
      </w:r>
      <w:r>
        <w:t>,</w:t>
      </w:r>
    </w:p>
    <w:p w14:paraId="47F200DA" w14:textId="719C4C5E" w:rsidR="00401240" w:rsidRDefault="00401240" w:rsidP="0046618C">
      <w:pPr>
        <w:pStyle w:val="Odstavecseseznamem"/>
        <w:numPr>
          <w:ilvl w:val="1"/>
          <w:numId w:val="38"/>
        </w:numPr>
        <w:spacing w:after="0"/>
      </w:pPr>
      <w:r>
        <w:t>seznam případných drobných vad s termínem jejich odstranění</w:t>
      </w:r>
    </w:p>
    <w:p w14:paraId="703AA8FF" w14:textId="5AE74019" w:rsidR="002D5992" w:rsidRDefault="00401240" w:rsidP="0046618C">
      <w:pPr>
        <w:pStyle w:val="Odstavecseseznamem"/>
        <w:numPr>
          <w:ilvl w:val="1"/>
          <w:numId w:val="38"/>
        </w:numPr>
        <w:spacing w:after="0"/>
      </w:pPr>
      <w:r>
        <w:t>prohlášení objednatele, zda dílo přejímá</w:t>
      </w:r>
      <w:r w:rsidR="002D5992">
        <w:t>,</w:t>
      </w:r>
    </w:p>
    <w:p w14:paraId="6473FB4E" w14:textId="77777777" w:rsidR="0046618C" w:rsidRDefault="002D5992" w:rsidP="0046618C">
      <w:pPr>
        <w:pStyle w:val="Odstavecseseznamem"/>
        <w:numPr>
          <w:ilvl w:val="1"/>
          <w:numId w:val="38"/>
        </w:numPr>
        <w:spacing w:after="0"/>
      </w:pPr>
      <w:r>
        <w:t>soupis nákladů na dílo,</w:t>
      </w:r>
    </w:p>
    <w:p w14:paraId="7A80928E" w14:textId="0D51D0DC" w:rsidR="002D5992" w:rsidRDefault="00146355" w:rsidP="002D5992">
      <w:pPr>
        <w:pStyle w:val="Odstavecseseznamem"/>
        <w:numPr>
          <w:ilvl w:val="1"/>
          <w:numId w:val="38"/>
        </w:numPr>
        <w:spacing w:after="0"/>
      </w:pPr>
      <w:r>
        <w:t>dohodu obsahující ujednání o termínu, od kterého začíná běžet záruční lhůta díla.</w:t>
      </w:r>
    </w:p>
    <w:p w14:paraId="63BEF749" w14:textId="2A104920" w:rsidR="00401240" w:rsidRDefault="00401240" w:rsidP="0046618C">
      <w:pPr>
        <w:pStyle w:val="Odstavecseseznamem"/>
        <w:numPr>
          <w:ilvl w:val="0"/>
          <w:numId w:val="36"/>
        </w:numPr>
        <w:jc w:val="both"/>
      </w:pP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11B82414" w14:textId="394DB33D" w:rsidR="00401240" w:rsidRDefault="00401240" w:rsidP="0046618C">
      <w:pPr>
        <w:pStyle w:val="Odstavecseseznamem"/>
        <w:numPr>
          <w:ilvl w:val="0"/>
          <w:numId w:val="36"/>
        </w:numPr>
        <w:jc w:val="both"/>
      </w:pPr>
      <w:r>
        <w:t>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6FF7F9FC" w14:textId="77777777" w:rsidR="00FF7F6C" w:rsidRDefault="00FF7F6C" w:rsidP="00FF7F6C">
      <w:pPr>
        <w:jc w:val="both"/>
      </w:pPr>
    </w:p>
    <w:p w14:paraId="36ACD2FE" w14:textId="77777777" w:rsidR="00FF7F6C" w:rsidRDefault="00FF7F6C" w:rsidP="00FF7F6C">
      <w:pPr>
        <w:jc w:val="both"/>
      </w:pPr>
    </w:p>
    <w:p w14:paraId="3E99A79D" w14:textId="77777777" w:rsidR="00FF7F6C" w:rsidRDefault="00FF7F6C" w:rsidP="00FF7F6C">
      <w:pPr>
        <w:jc w:val="both"/>
      </w:pPr>
    </w:p>
    <w:p w14:paraId="604CD354" w14:textId="77777777" w:rsidR="00401240" w:rsidRPr="008C1C8B" w:rsidRDefault="00401240" w:rsidP="00401240">
      <w:pPr>
        <w:rPr>
          <w:b/>
        </w:rPr>
      </w:pPr>
      <w:r w:rsidRPr="008C1C8B">
        <w:rPr>
          <w:b/>
        </w:rPr>
        <w:lastRenderedPageBreak/>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57E58D6B" w:rsidR="00401240" w:rsidRDefault="00401240" w:rsidP="0046618C">
      <w:pPr>
        <w:pStyle w:val="Odstavecseseznamem"/>
        <w:numPr>
          <w:ilvl w:val="0"/>
          <w:numId w:val="39"/>
        </w:numPr>
        <w:jc w:val="both"/>
      </w:pPr>
      <w:r>
        <w:t xml:space="preserve">Zhotovitel odpovídá za vady, jež má dílo v době jeho předání a převzetí, a dále za vady díla zjištěné po dobu záruční lhůty, a </w:t>
      </w:r>
      <w:proofErr w:type="gramStart"/>
      <w:r>
        <w:t>to</w:t>
      </w:r>
      <w:proofErr w:type="gramEnd"/>
      <w:r>
        <w:t xml:space="preserve"> jestliže byly způsobeny porušením jeho povinností.</w:t>
      </w:r>
    </w:p>
    <w:p w14:paraId="13A02F74" w14:textId="1DFA903F" w:rsidR="00401240" w:rsidRDefault="00401240" w:rsidP="0046618C">
      <w:pPr>
        <w:pStyle w:val="Odstavecseseznamem"/>
        <w:numPr>
          <w:ilvl w:val="0"/>
          <w:numId w:val="39"/>
        </w:numPr>
        <w:jc w:val="both"/>
      </w:pPr>
      <w:r>
        <w:t>Zhotovitel neodpovídá za vady díla, které byly způsobeny objednatelem, třetí osobou nebo vyšší mocí, případně běžným opotřebením.</w:t>
      </w:r>
    </w:p>
    <w:p w14:paraId="0AC7D6A7" w14:textId="10B04027" w:rsidR="00C76380" w:rsidRDefault="00401240" w:rsidP="0046618C">
      <w:pPr>
        <w:pStyle w:val="Odstavecseseznamem"/>
        <w:numPr>
          <w:ilvl w:val="0"/>
          <w:numId w:val="39"/>
        </w:numPr>
        <w:jc w:val="both"/>
      </w:pPr>
      <w:r>
        <w:t>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2F827287" w14:textId="37F0A336" w:rsidR="00401240" w:rsidRDefault="00401240" w:rsidP="0046618C">
      <w:pPr>
        <w:pStyle w:val="Odstavecseseznamem"/>
        <w:numPr>
          <w:ilvl w:val="0"/>
          <w:numId w:val="39"/>
        </w:numPr>
      </w:pPr>
      <w:r>
        <w:t xml:space="preserve">Záruční lhůta zhotovitele na kvalitu díla se sjednává v délce 60 měsíců. </w:t>
      </w:r>
    </w:p>
    <w:p w14:paraId="3A705ED0" w14:textId="5687BBC3" w:rsidR="00401240" w:rsidRDefault="00401240" w:rsidP="0046618C">
      <w:pPr>
        <w:pStyle w:val="Odstavecseseznamem"/>
        <w:numPr>
          <w:ilvl w:val="0"/>
          <w:numId w:val="39"/>
        </w:numPr>
        <w:jc w:val="both"/>
      </w:pPr>
      <w:r>
        <w:t>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3F22D21" w14:textId="02061D0E" w:rsidR="00401240" w:rsidRDefault="00401240" w:rsidP="0046618C">
      <w:pPr>
        <w:pStyle w:val="Odstavecseseznamem"/>
        <w:numPr>
          <w:ilvl w:val="0"/>
          <w:numId w:val="39"/>
        </w:numPr>
        <w:jc w:val="both"/>
      </w:pPr>
      <w:r>
        <w:t>Záruční lhůta neběží po dobu, po kterou objednatel nemohl předmět díla užívat pro vady díla, za</w:t>
      </w:r>
      <w:r w:rsidR="001A7974">
        <w:t> </w:t>
      </w:r>
      <w:r>
        <w:t>které zhotovitel odpovídá.</w:t>
      </w:r>
    </w:p>
    <w:p w14:paraId="7CB9FD1D" w14:textId="7A999495" w:rsidR="00401240" w:rsidRDefault="00401240" w:rsidP="0046618C">
      <w:pPr>
        <w:pStyle w:val="Odstavecseseznamem"/>
        <w:numPr>
          <w:ilvl w:val="0"/>
          <w:numId w:val="39"/>
        </w:numPr>
        <w:jc w:val="both"/>
      </w:pPr>
      <w:r>
        <w:t>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53F662A1" w:rsidR="00401240" w:rsidRDefault="00401240" w:rsidP="0046618C">
      <w:pPr>
        <w:pStyle w:val="Odstavecseseznamem"/>
        <w:numPr>
          <w:ilvl w:val="0"/>
          <w:numId w:val="39"/>
        </w:numPr>
        <w:jc w:val="both"/>
      </w:pPr>
      <w:r>
        <w:t>Objednatel je povinen vady díla písemně reklamovat u zhotovitele bez zbytečného odkladu po jejich zjištění. Reklamace se považuje za včas uplatněnou, byla-li nejpozději v poslední den záruční lhůty doručena zhotoviteli.</w:t>
      </w:r>
    </w:p>
    <w:p w14:paraId="29538847" w14:textId="1BD53204" w:rsidR="00401240" w:rsidRDefault="00401240" w:rsidP="0046618C">
      <w:pPr>
        <w:pStyle w:val="Odstavecseseznamem"/>
        <w:numPr>
          <w:ilvl w:val="0"/>
          <w:numId w:val="39"/>
        </w:numPr>
        <w:jc w:val="both"/>
      </w:pPr>
      <w:r>
        <w:t>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49FCA37" w14:textId="4B9F7A24" w:rsidR="00401240" w:rsidRDefault="00401240" w:rsidP="0046618C">
      <w:pPr>
        <w:pStyle w:val="Odstavecseseznamem"/>
        <w:numPr>
          <w:ilvl w:val="0"/>
          <w:numId w:val="39"/>
        </w:numPr>
        <w:jc w:val="both"/>
      </w:pPr>
      <w:r>
        <w:t>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0D5A432F" w:rsidR="00401240" w:rsidRDefault="00401240" w:rsidP="0046618C">
      <w:pPr>
        <w:pStyle w:val="Odstavecseseznamem"/>
        <w:numPr>
          <w:ilvl w:val="0"/>
          <w:numId w:val="39"/>
        </w:numPr>
        <w:jc w:val="both"/>
      </w:pPr>
      <w:r>
        <w:t>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3820DE79" w:rsidR="00401240" w:rsidRDefault="00401240" w:rsidP="0046618C">
      <w:pPr>
        <w:pStyle w:val="Odstavecseseznamem"/>
        <w:numPr>
          <w:ilvl w:val="0"/>
          <w:numId w:val="39"/>
        </w:numPr>
        <w:jc w:val="both"/>
      </w:pPr>
      <w:r>
        <w:t>Nenastoupí-li zhotovitel k odstranění reklamované vady do 15 dnů po obdržení reklamace nebo v</w:t>
      </w:r>
      <w:r w:rsidR="001A7974">
        <w:t> </w:t>
      </w:r>
      <w:r>
        <w:t xml:space="preserve">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1D571BC6" w14:textId="0ABB8DE8" w:rsidR="00401240" w:rsidRDefault="00401240" w:rsidP="0046618C">
      <w:pPr>
        <w:pStyle w:val="Odstavecseseznamem"/>
        <w:numPr>
          <w:ilvl w:val="0"/>
          <w:numId w:val="39"/>
        </w:numPr>
        <w:jc w:val="both"/>
      </w:pPr>
      <w:r>
        <w:t>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2113F6C" w:rsidR="00401240" w:rsidRDefault="00401240" w:rsidP="0046618C">
      <w:pPr>
        <w:pStyle w:val="Odstavecseseznamem"/>
        <w:numPr>
          <w:ilvl w:val="0"/>
          <w:numId w:val="39"/>
        </w:numPr>
        <w:jc w:val="both"/>
      </w:pPr>
      <w:r>
        <w:t>O odstranění reklamované vady sepíší smluvní strany protokol, ve kterém objednatel potvrdí odstranění vady, nebo uvede důvody, pro které odmítá opravu převzít.</w:t>
      </w:r>
    </w:p>
    <w:p w14:paraId="4AC6448A" w14:textId="4B874898" w:rsidR="00401240" w:rsidRPr="008C1C8B" w:rsidRDefault="00401240" w:rsidP="00F05CF1">
      <w:pPr>
        <w:jc w:val="both"/>
        <w:rPr>
          <w:b/>
        </w:rPr>
      </w:pPr>
      <w:r w:rsidRPr="008C1C8B">
        <w:rPr>
          <w:b/>
        </w:rPr>
        <w:lastRenderedPageBreak/>
        <w:t>Článek XI.</w:t>
      </w:r>
    </w:p>
    <w:p w14:paraId="33403326" w14:textId="77777777" w:rsidR="00401240" w:rsidRPr="008C1C8B" w:rsidRDefault="00401240" w:rsidP="00401240">
      <w:pPr>
        <w:rPr>
          <w:u w:val="single"/>
        </w:rPr>
      </w:pPr>
      <w:r w:rsidRPr="008C1C8B">
        <w:rPr>
          <w:u w:val="single"/>
        </w:rPr>
        <w:t>Smluvní pokuty</w:t>
      </w:r>
    </w:p>
    <w:p w14:paraId="40F71857" w14:textId="4957CA77" w:rsidR="00401240" w:rsidRDefault="00401240" w:rsidP="0046618C">
      <w:pPr>
        <w:pStyle w:val="Odstavecseseznamem"/>
        <w:numPr>
          <w:ilvl w:val="0"/>
          <w:numId w:val="41"/>
        </w:numPr>
        <w:jc w:val="both"/>
      </w:pPr>
      <w:r>
        <w:t>V případě prodlení zhotovitele se splněním termínu dokončení díla sjednaného v čl. IV. odst. 1 této smlouvy zaplatí objednateli smluvní pokutu ve výši 0,1 % z ceny díla (</w:t>
      </w:r>
      <w:r w:rsidR="006D0ED1">
        <w:t>včetně</w:t>
      </w:r>
      <w:r>
        <w:t xml:space="preserve"> DPH) za každý </w:t>
      </w:r>
      <w:r w:rsidR="006D0ED1">
        <w:t xml:space="preserve">i započatý </w:t>
      </w:r>
      <w:r>
        <w:t>den prodlení. Zhotovitel však není v prodlení v případě, že k němu došlo z důvodů okolností na straně objednatele, nebo při působení vyšší moci.</w:t>
      </w:r>
    </w:p>
    <w:p w14:paraId="626D8BC8" w14:textId="2E4D23F4" w:rsidR="00401240" w:rsidRDefault="00401240" w:rsidP="0046618C">
      <w:pPr>
        <w:pStyle w:val="Odstavecseseznamem"/>
        <w:numPr>
          <w:ilvl w:val="0"/>
          <w:numId w:val="41"/>
        </w:numPr>
        <w:jc w:val="both"/>
      </w:pPr>
      <w:r>
        <w:t>Neodstraní-li zhotovitel ve sjednaném termínu vadu ze zápisu z přejímacího řízení dokončeného díla, zaplatí objednateli smluvní pokutu ve výši 1 000,- Kč za každou reklamovanou vadu, u níž je v prodlení, a za každý den prodlení.</w:t>
      </w:r>
    </w:p>
    <w:p w14:paraId="3638503C" w14:textId="3F3B4FD3" w:rsidR="00401240" w:rsidRDefault="00401240" w:rsidP="0046618C">
      <w:pPr>
        <w:pStyle w:val="Odstavecseseznamem"/>
        <w:numPr>
          <w:ilvl w:val="0"/>
          <w:numId w:val="41"/>
        </w:numPr>
        <w:jc w:val="both"/>
      </w:pPr>
      <w:r>
        <w:t>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3425F5AF" w:rsidR="00401240" w:rsidRDefault="00401240" w:rsidP="0046618C">
      <w:pPr>
        <w:pStyle w:val="Odstavecseseznamem"/>
        <w:numPr>
          <w:ilvl w:val="0"/>
          <w:numId w:val="41"/>
        </w:numPr>
        <w:jc w:val="both"/>
      </w:pPr>
      <w:r>
        <w:t>Pokud zhotovitel nenastoupí k odstranění reklamované vady v termínu podle čl. X. odst. 11 nebo v termínu jinak dohodnutém, uhradí objednateli smluvní pokutu ve výši 1 000,- Kč za každý den, o který nastoupí později.</w:t>
      </w:r>
    </w:p>
    <w:p w14:paraId="034B40A7" w14:textId="3F21AD4B" w:rsidR="00401240" w:rsidRDefault="00401240" w:rsidP="0046618C">
      <w:pPr>
        <w:pStyle w:val="Odstavecseseznamem"/>
        <w:numPr>
          <w:ilvl w:val="0"/>
          <w:numId w:val="41"/>
        </w:numPr>
        <w:jc w:val="both"/>
      </w:pPr>
      <w:r>
        <w:t>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1082E5D4" w:rsidR="00401240" w:rsidRDefault="00401240" w:rsidP="0046618C">
      <w:pPr>
        <w:pStyle w:val="Odstavecseseznamem"/>
        <w:numPr>
          <w:ilvl w:val="0"/>
          <w:numId w:val="41"/>
        </w:numPr>
        <w:jc w:val="both"/>
      </w:pPr>
      <w:r>
        <w:t xml:space="preserve">V případě prodlení objednatele se zaplacením faktury, u níž byly fakturované práce odsouhlaseny v souladu s ustanovením čl. VI odst.2, je zhotovitel oprávněn požadovat po objednateli za každý den prodlení smluvní pokutu ve výši </w:t>
      </w:r>
      <w:proofErr w:type="gramStart"/>
      <w:r>
        <w:t>0,1%</w:t>
      </w:r>
      <w:proofErr w:type="gramEnd"/>
      <w:r>
        <w:t xml:space="preserve"> z částky, s níž je objednatel v prodlení.   </w:t>
      </w:r>
    </w:p>
    <w:p w14:paraId="6AFE6DDD" w14:textId="3AA32D5E" w:rsidR="002C34FA" w:rsidRDefault="002C34FA" w:rsidP="0046618C">
      <w:pPr>
        <w:pStyle w:val="Odstavecseseznamem"/>
        <w:numPr>
          <w:ilvl w:val="0"/>
          <w:numId w:val="41"/>
        </w:numPr>
        <w:jc w:val="both"/>
      </w:pPr>
      <w:r>
        <w:t xml:space="preserve">V případě </w:t>
      </w:r>
      <w:r w:rsidR="008F7D95">
        <w:t xml:space="preserve">prodlení zhotovitele s plněním finančních závazků vůči svým poddodavatelům podle ustanovení odst.11 čl. VI této smlouvy, je objednatel oprávněn požadovat po zhotoviteli za každý den prodlení smluvní pokutu ve výši </w:t>
      </w:r>
      <w:proofErr w:type="gramStart"/>
      <w:r w:rsidR="008F7D95">
        <w:t>0,1%</w:t>
      </w:r>
      <w:proofErr w:type="gramEnd"/>
      <w:r w:rsidR="008F7D95">
        <w:t xml:space="preserve"> z částky, s níž je zhotovitel vůči svému poddodavateli v prodlení.</w:t>
      </w:r>
    </w:p>
    <w:p w14:paraId="751CF619" w14:textId="76C9F701" w:rsidR="00401240" w:rsidRDefault="00401240" w:rsidP="0046618C">
      <w:pPr>
        <w:pStyle w:val="Odstavecseseznamem"/>
        <w:numPr>
          <w:ilvl w:val="0"/>
          <w:numId w:val="41"/>
        </w:numPr>
        <w:jc w:val="both"/>
      </w:pPr>
      <w:r>
        <w:t>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200C1CD4" w:rsidR="00401240" w:rsidRDefault="00401240" w:rsidP="0046618C">
      <w:pPr>
        <w:pStyle w:val="Odstavecseseznamem"/>
        <w:numPr>
          <w:ilvl w:val="0"/>
          <w:numId w:val="41"/>
        </w:numPr>
        <w:jc w:val="both"/>
      </w:pPr>
      <w:r>
        <w:t>Strana povinná uhradí straně oprávněné vyúčtovanou smluvní pokutu nejpozději do 30 dnů od dne obdržení příslušného vyúčtování.</w:t>
      </w:r>
    </w:p>
    <w:p w14:paraId="57F44A6C" w14:textId="41C9893B" w:rsidR="00C76380" w:rsidRDefault="00401240" w:rsidP="0046618C">
      <w:pPr>
        <w:pStyle w:val="Odstavecseseznamem"/>
        <w:numPr>
          <w:ilvl w:val="0"/>
          <w:numId w:val="41"/>
        </w:numPr>
        <w:jc w:val="both"/>
      </w:pPr>
      <w:r w:rsidRPr="00A1339F">
        <w:t>V případě porušení předpisů týkajících se BOZP (zejména zákona č. 309/2006 Sb., stavebního zákona, nařízení vlády č. 591/2006 Sb., o bližších minimálních požadavcích na bezpečnost a ochranu zdraví při</w:t>
      </w:r>
      <w:r w:rsidR="001A7974">
        <w:t> </w:t>
      </w:r>
      <w:r w:rsidRPr="00A1339F">
        <w:t xml:space="preserve">práci na staveništích a zákona č. 262/2006 Sb., zákoník práce, ve znění pozdějších předpisů) kteroukoliv z osob vyskytujících se na staveništi je zhotovitel povinen zaplatit objednateli smluvní pokutu ve výši </w:t>
      </w:r>
      <w:proofErr w:type="gramStart"/>
      <w:r w:rsidRPr="00A1339F">
        <w:t>2.000,-</w:t>
      </w:r>
      <w:proofErr w:type="gramEnd"/>
      <w:r w:rsidRPr="00A1339F">
        <w:t xml:space="preserve"> Kč za každý opakovaný případ.</w:t>
      </w:r>
    </w:p>
    <w:p w14:paraId="51D7FE54" w14:textId="3ABD0D94" w:rsidR="00401240" w:rsidRDefault="00401240" w:rsidP="0046618C">
      <w:pPr>
        <w:pStyle w:val="Odstavecseseznamem"/>
        <w:numPr>
          <w:ilvl w:val="0"/>
          <w:numId w:val="41"/>
        </w:numPr>
        <w:jc w:val="both"/>
      </w:pPr>
      <w:r>
        <w:t>Zaplacením smluvní pokuty není dotčeno právo oprávněné strany na náhradu škody způsobené jí</w:t>
      </w:r>
      <w:r w:rsidR="00117A9E">
        <w:t xml:space="preserve"> </w:t>
      </w:r>
      <w:r>
        <w:t>porušením povinnosti povinnou stranou, na niž se smluvní pokuta vztahuje, a to ve výši přesahující smluvní pokutu.</w:t>
      </w:r>
    </w:p>
    <w:p w14:paraId="4A6AD9D8" w14:textId="77777777" w:rsidR="000675C3" w:rsidRDefault="000675C3" w:rsidP="00401240">
      <w:pPr>
        <w:jc w:val="both"/>
      </w:pPr>
    </w:p>
    <w:p w14:paraId="0AC2E283" w14:textId="77777777" w:rsidR="00FF7F6C" w:rsidRDefault="00FF7F6C" w:rsidP="00401240">
      <w:pPr>
        <w:jc w:val="both"/>
      </w:pPr>
    </w:p>
    <w:p w14:paraId="3401D415" w14:textId="77777777" w:rsidR="00FF7F6C" w:rsidRDefault="00FF7F6C" w:rsidP="00401240">
      <w:pPr>
        <w:jc w:val="both"/>
      </w:pPr>
    </w:p>
    <w:p w14:paraId="77C673B0" w14:textId="77777777" w:rsidR="00401240" w:rsidRPr="008C1C8B" w:rsidRDefault="00401240" w:rsidP="00401240">
      <w:pPr>
        <w:rPr>
          <w:b/>
        </w:rPr>
      </w:pPr>
      <w:r w:rsidRPr="008C1C8B">
        <w:rPr>
          <w:b/>
        </w:rPr>
        <w:lastRenderedPageBreak/>
        <w:t>Článek XII.</w:t>
      </w:r>
    </w:p>
    <w:p w14:paraId="13512F16" w14:textId="77777777" w:rsidR="00401240" w:rsidRPr="008C1C8B" w:rsidRDefault="00401240" w:rsidP="00401240">
      <w:pPr>
        <w:rPr>
          <w:u w:val="single"/>
        </w:rPr>
      </w:pPr>
      <w:r w:rsidRPr="008C1C8B">
        <w:rPr>
          <w:u w:val="single"/>
        </w:rPr>
        <w:t>Vyšší moc</w:t>
      </w:r>
    </w:p>
    <w:p w14:paraId="785C14A4" w14:textId="77777777" w:rsidR="00604524" w:rsidRPr="00604524" w:rsidRDefault="00604524" w:rsidP="00757006">
      <w:pPr>
        <w:numPr>
          <w:ilvl w:val="0"/>
          <w:numId w:val="43"/>
        </w:numPr>
        <w:spacing w:after="0"/>
        <w:ind w:left="357" w:hanging="357"/>
        <w:jc w:val="both"/>
        <w:rPr>
          <w:bCs/>
        </w:rPr>
      </w:pPr>
      <w:r w:rsidRPr="00604524">
        <w:rPr>
          <w:bC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7F90D561" w14:textId="77777777" w:rsidR="00604524" w:rsidRPr="00604524" w:rsidRDefault="00604524" w:rsidP="00757006">
      <w:pPr>
        <w:numPr>
          <w:ilvl w:val="0"/>
          <w:numId w:val="43"/>
        </w:numPr>
        <w:spacing w:after="0"/>
        <w:ind w:left="357" w:hanging="357"/>
        <w:jc w:val="both"/>
      </w:pPr>
      <w:r w:rsidRPr="00604524">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7256E98A" w14:textId="77777777" w:rsidR="00604524" w:rsidRPr="00604524" w:rsidRDefault="00604524" w:rsidP="00757006">
      <w:pPr>
        <w:numPr>
          <w:ilvl w:val="0"/>
          <w:numId w:val="43"/>
        </w:numPr>
        <w:spacing w:after="0"/>
        <w:ind w:left="357" w:hanging="357"/>
        <w:jc w:val="both"/>
        <w:rPr>
          <w:bCs/>
        </w:rPr>
      </w:pPr>
      <w:r w:rsidRPr="00604524">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0B4A445A" w14:textId="77777777" w:rsidR="00604524" w:rsidRPr="00757006" w:rsidRDefault="00604524" w:rsidP="00757006">
      <w:pPr>
        <w:numPr>
          <w:ilvl w:val="0"/>
          <w:numId w:val="43"/>
        </w:numPr>
        <w:spacing w:after="0"/>
        <w:ind w:left="357" w:hanging="357"/>
        <w:jc w:val="both"/>
      </w:pPr>
      <w:r w:rsidRPr="00604524">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3B2CF5DB" w14:textId="77777777" w:rsidR="00604524" w:rsidRPr="00FF7F6C" w:rsidRDefault="00604524" w:rsidP="00FF7F6C">
      <w:pPr>
        <w:numPr>
          <w:ilvl w:val="0"/>
          <w:numId w:val="43"/>
        </w:numPr>
        <w:spacing w:after="0"/>
        <w:ind w:left="357" w:hanging="357"/>
        <w:jc w:val="both"/>
      </w:pPr>
      <w:r w:rsidRPr="00604524">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46E09F23" w14:textId="77777777" w:rsidR="00604524" w:rsidRPr="00604524" w:rsidRDefault="00604524" w:rsidP="00FF7F6C">
      <w:pPr>
        <w:numPr>
          <w:ilvl w:val="0"/>
          <w:numId w:val="43"/>
        </w:numPr>
        <w:spacing w:after="0"/>
        <w:ind w:left="357" w:hanging="357"/>
        <w:jc w:val="both"/>
        <w:rPr>
          <w:bCs/>
        </w:rPr>
      </w:pPr>
      <w:r w:rsidRPr="00604524">
        <w:t>Brání-li smluvní straně v řádném a včasném splnění smluvní povinnosti vyšší moc a tato smluvní strana splnila své povinnosti podle této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3AEE0050" w14:textId="48B76C51" w:rsidR="00604524" w:rsidRPr="00604524" w:rsidRDefault="00604524" w:rsidP="00604524">
      <w:pPr>
        <w:numPr>
          <w:ilvl w:val="0"/>
          <w:numId w:val="43"/>
        </w:numPr>
        <w:jc w:val="both"/>
      </w:pPr>
      <w:r w:rsidRPr="00604524">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3A3AEC0B" w14:textId="77777777" w:rsidR="00401240" w:rsidRPr="008C1C8B" w:rsidRDefault="00401240" w:rsidP="00401240">
      <w:pPr>
        <w:rPr>
          <w:b/>
        </w:rPr>
      </w:pPr>
      <w:r w:rsidRPr="008C1C8B">
        <w:rPr>
          <w:b/>
        </w:rPr>
        <w:t>Článek XIII.</w:t>
      </w:r>
    </w:p>
    <w:p w14:paraId="017E2297" w14:textId="77777777" w:rsidR="00401240" w:rsidRPr="008C1C8B" w:rsidRDefault="00401240" w:rsidP="00401240">
      <w:pPr>
        <w:rPr>
          <w:u w:val="single"/>
        </w:rPr>
      </w:pPr>
      <w:r w:rsidRPr="008C1C8B">
        <w:rPr>
          <w:u w:val="single"/>
        </w:rPr>
        <w:t>Odstoupení od smlouvy</w:t>
      </w:r>
    </w:p>
    <w:p w14:paraId="5F019DFF" w14:textId="6707F2A5" w:rsidR="00401240" w:rsidRDefault="00401240" w:rsidP="00871836">
      <w:pPr>
        <w:pStyle w:val="Odstavecseseznamem"/>
        <w:numPr>
          <w:ilvl w:val="0"/>
          <w:numId w:val="44"/>
        </w:numPr>
        <w:jc w:val="both"/>
      </w:pPr>
      <w:r>
        <w:t>Nastanou-li u některé ze stran skutečnosti bránící řádnému plnění této smlouvy, je povinna to bez</w:t>
      </w:r>
      <w:r w:rsidR="001A7974">
        <w:t> </w:t>
      </w:r>
      <w:r>
        <w:t>zbytečného odkladu oznámit druhé straně a vyvolat jednání oprávněných zástupců smluvních stran.</w:t>
      </w:r>
    </w:p>
    <w:p w14:paraId="5C1720BE" w14:textId="02EFBA14" w:rsidR="00401240" w:rsidRDefault="00401240" w:rsidP="00871836">
      <w:pPr>
        <w:pStyle w:val="Odstavecseseznamem"/>
        <w:numPr>
          <w:ilvl w:val="0"/>
          <w:numId w:val="44"/>
        </w:numPr>
        <w:jc w:val="both"/>
      </w:pPr>
      <w:r>
        <w:lastRenderedPageBreak/>
        <w:t>Smluvní strany se dohodly, že od smlouvy lze odstoupit v těchto případech podstatného porušení smlouvy:</w:t>
      </w:r>
    </w:p>
    <w:p w14:paraId="7E500DE8" w14:textId="54C4FE4F" w:rsidR="00401240" w:rsidRDefault="00401240" w:rsidP="00871836">
      <w:pPr>
        <w:pStyle w:val="Odstavecseseznamem"/>
        <w:numPr>
          <w:ilvl w:val="1"/>
          <w:numId w:val="44"/>
        </w:numPr>
        <w:jc w:val="both"/>
      </w:pPr>
      <w:r>
        <w:t xml:space="preserve">prodlení zhotovitele s dokončením díla z důvodů ležících na jeho straně delší než </w:t>
      </w:r>
      <w:r w:rsidR="00F05CF1">
        <w:t>3</w:t>
      </w:r>
      <w:r>
        <w:t>0 dnů,</w:t>
      </w:r>
    </w:p>
    <w:p w14:paraId="60328B45" w14:textId="61478CF4" w:rsidR="00401240" w:rsidRDefault="00401240" w:rsidP="00871836">
      <w:pPr>
        <w:pStyle w:val="Odstavecseseznamem"/>
        <w:numPr>
          <w:ilvl w:val="1"/>
          <w:numId w:val="44"/>
        </w:numPr>
        <w:jc w:val="both"/>
      </w:pPr>
      <w:r>
        <w:t>nepředložení dokladů zhotovitele o pojištění odpovědnosti za škodu objednateli ani v dodatečné přiměřené lhůtě,</w:t>
      </w:r>
    </w:p>
    <w:p w14:paraId="6CA11FF0" w14:textId="315B3019" w:rsidR="003C3F63" w:rsidRDefault="00401240" w:rsidP="00871836">
      <w:pPr>
        <w:pStyle w:val="Odstavecseseznamem"/>
        <w:numPr>
          <w:ilvl w:val="1"/>
          <w:numId w:val="44"/>
        </w:numPr>
        <w:jc w:val="both"/>
      </w:pPr>
      <w:r>
        <w:t>pokud zhotovitel provádí dílo v rozporu s povinnostmi vyplývajícími ze smlouvy nebo z obecně závazných předpisů, objednatel sjednání nápravy podle čl. VIII. odst. 11 této smlouvy požadoval a</w:t>
      </w:r>
      <w:r w:rsidR="001A7974">
        <w:t> </w:t>
      </w:r>
      <w:r>
        <w:t>zhotovitel ani v dodatečné přiměřené lhůtě neodstranil nedostatky vzniklé tímto vadným prováděním, nebo po uplynutí této lhůty nepřestal dílo provádět nevhodným způsobem</w:t>
      </w:r>
      <w:r w:rsidR="003C3F63">
        <w:t>,</w:t>
      </w:r>
    </w:p>
    <w:p w14:paraId="0E15B800" w14:textId="20D8BA0A" w:rsidR="00401240" w:rsidRDefault="003C3F63" w:rsidP="00871836">
      <w:pPr>
        <w:pStyle w:val="Odstavecseseznamem"/>
        <w:numPr>
          <w:ilvl w:val="1"/>
          <w:numId w:val="44"/>
        </w:numPr>
        <w:jc w:val="both"/>
      </w:pPr>
      <w:r>
        <w:t>pokud zhotovitel neurčil osobu stavbyvedoucího, disponující oprávněním podle zákona č.360/1992 Sb., ve znění pozdějších předpisů, nebo provádí odborné práce pracovníky bez příslušné kvalifikace</w:t>
      </w:r>
      <w:r w:rsidR="00401240">
        <w:t>.</w:t>
      </w:r>
    </w:p>
    <w:p w14:paraId="33869E39" w14:textId="68BD0308" w:rsidR="00401240" w:rsidRDefault="00401240" w:rsidP="00871836">
      <w:pPr>
        <w:pStyle w:val="Odstavecseseznamem"/>
        <w:numPr>
          <w:ilvl w:val="0"/>
          <w:numId w:val="44"/>
        </w:numPr>
        <w:jc w:val="both"/>
      </w:pPr>
      <w:r>
        <w:t>Oprávněná smluvní strana je povinna své odstoupení písemně oznámit druhé smluvní straně bez zbytečného odkladu poté, co se o porušení příslušné smluvní pov</w:t>
      </w:r>
      <w:r w:rsidR="001A7974">
        <w:t>innosti dozvěděla. V oznámení o </w:t>
      </w:r>
      <w:r>
        <w:t>odstoupení od smlouvy musí být uveden důvod, pro který strana od smlouvy odstupuje s výslovným odvoláním na příslušné ustanovení smlouvy, které ji k takovému kroku opravňuje. Bez těchto náležitostí je odstoupení neplatné.</w:t>
      </w:r>
    </w:p>
    <w:p w14:paraId="4E70C11B" w14:textId="679482D1" w:rsidR="00401240" w:rsidRDefault="00401240" w:rsidP="00871836">
      <w:pPr>
        <w:pStyle w:val="Odstavecseseznamem"/>
        <w:numPr>
          <w:ilvl w:val="0"/>
          <w:numId w:val="44"/>
        </w:numPr>
        <w:jc w:val="both"/>
      </w:pPr>
      <w:r>
        <w:t>Smlouva zaniká dnem doručení oznámení o odstoupení druhé smluvní straně.</w:t>
      </w:r>
    </w:p>
    <w:p w14:paraId="56ACFED3" w14:textId="23BD8F2B" w:rsidR="00401240" w:rsidRDefault="00401240" w:rsidP="00871836">
      <w:pPr>
        <w:pStyle w:val="Odstavecseseznamem"/>
        <w:numPr>
          <w:ilvl w:val="0"/>
          <w:numId w:val="44"/>
        </w:numPr>
        <w:jc w:val="both"/>
      </w:pPr>
      <w:r>
        <w:t>Odstoupí-li objednatel od smlouvy na základě ujednání z ní vyplývajících, sjednávají se povinnosti smluvních stran takto:</w:t>
      </w:r>
    </w:p>
    <w:p w14:paraId="45B8D292" w14:textId="63D94059" w:rsidR="00401240" w:rsidRDefault="00401240" w:rsidP="00871836">
      <w:pPr>
        <w:pStyle w:val="Odstavecseseznamem"/>
        <w:numPr>
          <w:ilvl w:val="1"/>
          <w:numId w:val="46"/>
        </w:numPr>
        <w:spacing w:after="0"/>
        <w:jc w:val="both"/>
      </w:pPr>
      <w:r>
        <w:t>objednatel ve lhůtě dohodnuté se zhotovitelem převezme zpět staveniště,</w:t>
      </w:r>
    </w:p>
    <w:p w14:paraId="5E7316C9" w14:textId="7F0ECBFC" w:rsidR="00401240" w:rsidRDefault="00401240" w:rsidP="00871836">
      <w:pPr>
        <w:pStyle w:val="Odstavecseseznamem"/>
        <w:numPr>
          <w:ilvl w:val="1"/>
          <w:numId w:val="46"/>
        </w:numPr>
        <w:spacing w:after="0"/>
        <w:jc w:val="both"/>
      </w:pPr>
      <w:r>
        <w:t>objednatel umožní přístup zhotoviteli na staveniště, aby mohl provést veškeré potřebné náležitosti v souvislosti s ukončením prací,</w:t>
      </w:r>
    </w:p>
    <w:p w14:paraId="003DFE81" w14:textId="2686616F" w:rsidR="00401240" w:rsidRDefault="00401240" w:rsidP="00871836">
      <w:pPr>
        <w:pStyle w:val="Odstavecseseznamem"/>
        <w:numPr>
          <w:ilvl w:val="1"/>
          <w:numId w:val="46"/>
        </w:numPr>
        <w:spacing w:after="0"/>
        <w:jc w:val="both"/>
      </w:pPr>
      <w:r>
        <w:t>zhotovitel do 15 dnů od data odstoupení od smlouvy vyhotoví soupis všech provedených prací a</w:t>
      </w:r>
      <w:r w:rsidR="001A7974">
        <w:t> </w:t>
      </w:r>
      <w:r>
        <w:t>uskutečněných dodávek a služeb, oceněný podle způsobu, kterým byla stanovena cena díla,</w:t>
      </w:r>
    </w:p>
    <w:p w14:paraId="65595A67" w14:textId="13A9F998" w:rsidR="00401240" w:rsidRDefault="00401240" w:rsidP="00871836">
      <w:pPr>
        <w:pStyle w:val="Odstavecseseznamem"/>
        <w:numPr>
          <w:ilvl w:val="1"/>
          <w:numId w:val="46"/>
        </w:numPr>
        <w:spacing w:after="0"/>
        <w:jc w:val="both"/>
      </w:pPr>
      <w:r>
        <w:t>zhotovitel oceněný soupis provedených prací, dodávek a služeb předá objednateli k odsouhlasení,</w:t>
      </w:r>
    </w:p>
    <w:p w14:paraId="57FAF0F7" w14:textId="4B380210" w:rsidR="00C76380" w:rsidRDefault="00401240" w:rsidP="00871836">
      <w:pPr>
        <w:pStyle w:val="Odstavecseseznamem"/>
        <w:numPr>
          <w:ilvl w:val="1"/>
          <w:numId w:val="46"/>
        </w:numPr>
        <w:spacing w:after="0"/>
        <w:jc w:val="both"/>
      </w:pPr>
      <w:r>
        <w:t>objednatel se vyjádří k oceněnému soupisu prací, dodávek a služeb nejpozději do 5 dnů od jeho obdržení,</w:t>
      </w:r>
    </w:p>
    <w:p w14:paraId="2000CA28" w14:textId="49C468C5" w:rsidR="00401240" w:rsidRDefault="00401240" w:rsidP="00871836">
      <w:pPr>
        <w:pStyle w:val="Odstavecseseznamem"/>
        <w:numPr>
          <w:ilvl w:val="1"/>
          <w:numId w:val="46"/>
        </w:numPr>
        <w:spacing w:after="0"/>
        <w:jc w:val="both"/>
      </w:pPr>
      <w:r>
        <w:t>zhotovitel vyzve objednatele k převzetí provedených prací na stavbě,</w:t>
      </w:r>
    </w:p>
    <w:p w14:paraId="59582A09" w14:textId="1AE0A781" w:rsidR="00401240" w:rsidRDefault="00401240" w:rsidP="00871836">
      <w:pPr>
        <w:pStyle w:val="Odstavecseseznamem"/>
        <w:numPr>
          <w:ilvl w:val="1"/>
          <w:numId w:val="46"/>
        </w:numPr>
        <w:spacing w:after="0"/>
        <w:jc w:val="both"/>
      </w:pPr>
      <w:r>
        <w:t>objednatel je povinen do 15 dnů od obdržení vyzvání zahájit přebírání prací a sepsat zápis o předání a převzetí, podepsaný oprávněnými zástupci obou stran,</w:t>
      </w:r>
    </w:p>
    <w:p w14:paraId="26517C61" w14:textId="22CF0705" w:rsidR="00401240" w:rsidRDefault="00401240" w:rsidP="00871836">
      <w:pPr>
        <w:pStyle w:val="Odstavecseseznamem"/>
        <w:numPr>
          <w:ilvl w:val="1"/>
          <w:numId w:val="46"/>
        </w:numPr>
        <w:spacing w:after="0"/>
        <w:jc w:val="both"/>
      </w:pPr>
      <w:r>
        <w:t>zhotovitel odveze svůj nezabudovaný nevyúčtovaný materiál a zařízení a vyklidí staveniště nejpozději do 15 dnů po předání a převzetí prací objednatelem podle písm. g)</w:t>
      </w:r>
      <w:r w:rsidR="0024150B">
        <w:t xml:space="preserve"> tohoto bodu</w:t>
      </w:r>
      <w:r>
        <w:t>,</w:t>
      </w:r>
    </w:p>
    <w:p w14:paraId="1F1D584D" w14:textId="26AC69AF" w:rsidR="00401240" w:rsidRDefault="00401240" w:rsidP="00871836">
      <w:pPr>
        <w:pStyle w:val="Odstavecseseznamem"/>
        <w:numPr>
          <w:ilvl w:val="1"/>
          <w:numId w:val="46"/>
        </w:numPr>
        <w:spacing w:after="0"/>
        <w:jc w:val="both"/>
      </w:pPr>
      <w:r>
        <w:t>zhotovitel provede (s použitím oceněného soupisu prací, dodávek a služeb, zpracovaného a</w:t>
      </w:r>
      <w:r w:rsidR="001A7974">
        <w:t> </w:t>
      </w:r>
      <w:r>
        <w:t>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5EE56988" w14:textId="1059FF26" w:rsidR="00962921" w:rsidRDefault="00401240" w:rsidP="00871836">
      <w:pPr>
        <w:pStyle w:val="Odstavecseseznamem"/>
        <w:numPr>
          <w:ilvl w:val="1"/>
          <w:numId w:val="46"/>
        </w:numPr>
        <w:spacing w:after="0"/>
        <w:jc w:val="both"/>
      </w:pPr>
      <w:r>
        <w:t>objednatel uhradí konečnou fakturu ve lhůtě splatnosti podle čl. VI. této smlouvy.</w:t>
      </w:r>
    </w:p>
    <w:p w14:paraId="35847891" w14:textId="65EAF85C" w:rsidR="00BF23C1" w:rsidRDefault="00401240" w:rsidP="00871836">
      <w:pPr>
        <w:pStyle w:val="Odstavecseseznamem"/>
        <w:numPr>
          <w:ilvl w:val="0"/>
          <w:numId w:val="44"/>
        </w:numPr>
        <w:spacing w:after="0"/>
        <w:jc w:val="both"/>
      </w:pPr>
      <w:r>
        <w:t xml:space="preserve">Výše uvedeným ujednáním není dotčeno právo na náhradu škody vzniklé porušením smlouvy. </w:t>
      </w:r>
    </w:p>
    <w:p w14:paraId="2DC23149" w14:textId="77777777" w:rsidR="00871836" w:rsidRDefault="00871836" w:rsidP="00962921">
      <w:pPr>
        <w:spacing w:after="0"/>
        <w:jc w:val="both"/>
      </w:pPr>
    </w:p>
    <w:p w14:paraId="403F0E74" w14:textId="77777777" w:rsidR="00757006" w:rsidRDefault="00757006" w:rsidP="00401240">
      <w:pPr>
        <w:rPr>
          <w:b/>
        </w:rPr>
      </w:pPr>
    </w:p>
    <w:p w14:paraId="70E99D76" w14:textId="3FC33E6F" w:rsidR="00401240" w:rsidRPr="008C1C8B" w:rsidRDefault="00401240" w:rsidP="00401240">
      <w:pPr>
        <w:rPr>
          <w:b/>
        </w:rPr>
      </w:pPr>
      <w:r w:rsidRPr="008C1C8B">
        <w:rPr>
          <w:b/>
        </w:rPr>
        <w:lastRenderedPageBreak/>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6181D5E7" w:rsidR="00C76380" w:rsidRPr="00FC1E13" w:rsidRDefault="00401240" w:rsidP="00871836">
      <w:pPr>
        <w:numPr>
          <w:ilvl w:val="0"/>
          <w:numId w:val="47"/>
        </w:numPr>
        <w:spacing w:after="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1921, § 1963 odst. 1, § 1976, § 1978, §</w:t>
      </w:r>
      <w:r w:rsidR="0024150B">
        <w:t> </w:t>
      </w:r>
      <w:r w:rsidRPr="00FC1E13">
        <w:t>2112, §</w:t>
      </w:r>
      <w:r w:rsidR="0024150B">
        <w:t> </w:t>
      </w:r>
      <w:r w:rsidRPr="00FC1E13">
        <w:t>2595, § 2605 odst. 2, § 2606, § 2609, § 2611, § 2618, § 2620 odst.</w:t>
      </w:r>
      <w:r>
        <w:t xml:space="preserve"> </w:t>
      </w:r>
      <w:r w:rsidRPr="00FC1E13">
        <w:t>2, § 2622, § 2629 odst.</w:t>
      </w:r>
      <w:r w:rsidR="0024150B">
        <w:t xml:space="preserve"> 1 a </w:t>
      </w:r>
      <w:r w:rsidRPr="00FC1E13">
        <w:t>§</w:t>
      </w:r>
      <w:r w:rsidR="00871836">
        <w:t> </w:t>
      </w:r>
      <w:r w:rsidRPr="00FC1E13">
        <w:t>2630 odst.</w:t>
      </w:r>
      <w:r w:rsidR="0024150B">
        <w:t xml:space="preserve"> </w:t>
      </w:r>
      <w:r w:rsidRPr="00FC1E13">
        <w:t>1 občanského zákoníku.</w:t>
      </w:r>
    </w:p>
    <w:p w14:paraId="43DA4C88" w14:textId="0A47D27E" w:rsidR="00C76380" w:rsidRDefault="00FC7B23" w:rsidP="00871836">
      <w:pPr>
        <w:pStyle w:val="Odstavecseseznamem"/>
        <w:numPr>
          <w:ilvl w:val="0"/>
          <w:numId w:val="47"/>
        </w:numPr>
        <w:spacing w:after="0"/>
        <w:jc w:val="both"/>
      </w:pPr>
      <w:r>
        <w:t>T</w:t>
      </w:r>
      <w:r w:rsidR="00401240" w:rsidRPr="00FC1E13">
        <w:t>echnický dozor</w:t>
      </w:r>
      <w:r w:rsidR="009D27E2">
        <w:t xml:space="preserve"> stavebníka</w:t>
      </w:r>
      <w:r w:rsidR="00401240" w:rsidRPr="00FC1E13">
        <w:t xml:space="preserve"> u předmětné stavby</w:t>
      </w:r>
      <w:r w:rsidR="006A6340">
        <w:t xml:space="preserve"> nebude</w:t>
      </w:r>
      <w:r w:rsidR="00401240" w:rsidRPr="00FC1E13">
        <w:t xml:space="preserve"> provádět zhotovitel ani osoba</w:t>
      </w:r>
      <w:r w:rsidR="00C76380" w:rsidRPr="00C76380">
        <w:t xml:space="preserve"> </w:t>
      </w:r>
      <w:r w:rsidR="00C76380" w:rsidRPr="00FC1E13">
        <w:t>s ním propojená.</w:t>
      </w:r>
    </w:p>
    <w:p w14:paraId="28B6E914" w14:textId="3BC6CF02" w:rsidR="00C76380" w:rsidRDefault="00C76380" w:rsidP="00871836">
      <w:pPr>
        <w:pStyle w:val="Odstavecseseznamem"/>
        <w:numPr>
          <w:ilvl w:val="0"/>
          <w:numId w:val="47"/>
        </w:numPr>
        <w:spacing w:after="0"/>
        <w:jc w:val="both"/>
      </w:pPr>
      <w:r w:rsidRPr="00FC1E13">
        <w:t>Smluvní strany se dohodly, že případné spory, vzniklé ze závazků sjednaných touto smlouvou, budou řešit především vzájemnou dohodou. Spory nevyřešené dohodou budou rozhodovány příslušným obecným soudem.</w:t>
      </w:r>
    </w:p>
    <w:p w14:paraId="0C187EC8" w14:textId="7C92D9ED" w:rsidR="00C76380" w:rsidRPr="00FC1E13" w:rsidRDefault="00C76380" w:rsidP="00871836">
      <w:pPr>
        <w:pStyle w:val="Odstavecseseznamem"/>
        <w:numPr>
          <w:ilvl w:val="0"/>
          <w:numId w:val="47"/>
        </w:numPr>
        <w:spacing w:after="0"/>
        <w:jc w:val="both"/>
      </w:pPr>
      <w:r w:rsidRPr="00FC1E13">
        <w:t>Tuto smlouvu lze měnit jen vzájemnou dohodou smluvních stran, a to pouze formou písemných a</w:t>
      </w:r>
      <w:r w:rsidR="001A7974">
        <w:t> </w:t>
      </w:r>
      <w:r w:rsidRPr="00FC1E13">
        <w:t>číslovaných dodatků.</w:t>
      </w:r>
    </w:p>
    <w:p w14:paraId="22C48252" w14:textId="0AD9A797" w:rsidR="00C76380" w:rsidRPr="00FC1E13" w:rsidRDefault="00C76380" w:rsidP="00871836">
      <w:pPr>
        <w:pStyle w:val="Odstavecseseznamem"/>
        <w:numPr>
          <w:ilvl w:val="0"/>
          <w:numId w:val="47"/>
        </w:numPr>
        <w:spacing w:after="0"/>
        <w:jc w:val="both"/>
      </w:pPr>
      <w:r w:rsidRPr="00FC1E13">
        <w:t xml:space="preserve">Tato smlouva se sepisuje ve </w:t>
      </w:r>
      <w:r>
        <w:t>2</w:t>
      </w:r>
      <w:r w:rsidRPr="00FC1E13">
        <w:t xml:space="preserve"> stejnopisech, z nichž každá smluvní strana obdrží po </w:t>
      </w:r>
      <w:r>
        <w:t>1 vyhotovení</w:t>
      </w:r>
      <w:r w:rsidRPr="00FC1E13">
        <w:t>.</w:t>
      </w:r>
    </w:p>
    <w:p w14:paraId="67C83816" w14:textId="50B4B865" w:rsidR="00C76380" w:rsidRPr="00FC1E13" w:rsidRDefault="00C76380" w:rsidP="00871836">
      <w:pPr>
        <w:pStyle w:val="Odstavecseseznamem"/>
        <w:numPr>
          <w:ilvl w:val="0"/>
          <w:numId w:val="47"/>
        </w:numPr>
        <w:spacing w:after="0"/>
        <w:jc w:val="both"/>
      </w:pPr>
      <w:r w:rsidRPr="00FC1E13">
        <w:t>Smluvní strany prohlašují, že toto je jejich svobodná, pravá a vážně míněná vůle uzavřít obchodní smlouvu, že si tuto smlouvu přečetly a s celým jejím obsahem souhlasí. Na důkaz toho připojují své podpisy.</w:t>
      </w:r>
    </w:p>
    <w:p w14:paraId="4F5ADE8F" w14:textId="3BC11FEC" w:rsidR="0026410E" w:rsidRDefault="0026410E" w:rsidP="00871836">
      <w:pPr>
        <w:pStyle w:val="Odstavecseseznamem"/>
        <w:numPr>
          <w:ilvl w:val="0"/>
          <w:numId w:val="47"/>
        </w:numPr>
        <w:spacing w:after="0"/>
        <w:jc w:val="both"/>
      </w:pPr>
      <w:r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w:t>
      </w:r>
      <w:r w:rsidR="001A7974">
        <w:t> </w:t>
      </w:r>
      <w:r w:rsidRPr="009E26DA">
        <w:t>její datové schránky.</w:t>
      </w:r>
    </w:p>
    <w:p w14:paraId="10508A83" w14:textId="4604DD36" w:rsidR="007D2440" w:rsidRPr="009E26DA" w:rsidRDefault="007D2440" w:rsidP="00871836">
      <w:pPr>
        <w:pStyle w:val="Odstavecseseznamem"/>
        <w:numPr>
          <w:ilvl w:val="0"/>
          <w:numId w:val="47"/>
        </w:numPr>
        <w:spacing w:after="0"/>
        <w:jc w:val="both"/>
      </w:pPr>
      <w:r>
        <w:t>T</w:t>
      </w:r>
      <w:r w:rsidRPr="007D2440">
        <w:t>ato smlouva nabývá platnosti dnem jejího podpisu oběma smluvními stranami a účinnosti</w:t>
      </w:r>
      <w:r>
        <w:t xml:space="preserve"> dnem uveřejnění v registru smluv.</w:t>
      </w:r>
    </w:p>
    <w:p w14:paraId="783EBCA8" w14:textId="605817EB" w:rsidR="00E80112" w:rsidRDefault="00C76380" w:rsidP="00871836">
      <w:pPr>
        <w:pStyle w:val="Odstavecseseznamem"/>
        <w:numPr>
          <w:ilvl w:val="0"/>
          <w:numId w:val="47"/>
        </w:numPr>
        <w:spacing w:after="0"/>
        <w:jc w:val="both"/>
      </w:pPr>
      <w:r w:rsidRPr="00FC1E13">
        <w:t xml:space="preserve">Tato smlouva má </w:t>
      </w:r>
      <w:r w:rsidR="009F2CA5">
        <w:t>1</w:t>
      </w:r>
      <w:r w:rsidR="00757006">
        <w:t>4</w:t>
      </w:r>
      <w:r w:rsidRPr="00FC1E13">
        <w:t xml:space="preserve"> stran</w:t>
      </w:r>
      <w:r w:rsidR="009F2CA5">
        <w:t xml:space="preserve"> a dvě přílohy</w:t>
      </w:r>
      <w:r w:rsidR="00602062">
        <w:t>, které jsou její nedílnou součástí</w:t>
      </w:r>
      <w:r w:rsidRPr="00FC1E13">
        <w:t>.</w:t>
      </w:r>
    </w:p>
    <w:p w14:paraId="3EC41EF8" w14:textId="39174649" w:rsidR="009328E8" w:rsidRDefault="009328E8" w:rsidP="009328E8">
      <w:pPr>
        <w:spacing w:after="0"/>
        <w:jc w:val="both"/>
      </w:pPr>
    </w:p>
    <w:p w14:paraId="28F8555B" w14:textId="61D5581A" w:rsidR="00602062" w:rsidRDefault="00602062" w:rsidP="00602062">
      <w:pPr>
        <w:spacing w:after="0"/>
        <w:jc w:val="both"/>
      </w:pPr>
      <w:r>
        <w:t>Přílohy:</w:t>
      </w:r>
    </w:p>
    <w:p w14:paraId="59EF46D2" w14:textId="77777777" w:rsidR="00602062" w:rsidRDefault="00602062" w:rsidP="00602062">
      <w:pPr>
        <w:spacing w:after="0"/>
        <w:jc w:val="both"/>
      </w:pPr>
      <w:r>
        <w:t xml:space="preserve">č. 1 – Položkový rozpočet (oceněný soupis stavebních prací, dodávek a služeb s výkazem výměr)  </w:t>
      </w:r>
    </w:p>
    <w:p w14:paraId="4B7CBA0F" w14:textId="77777777" w:rsidR="00602062" w:rsidRDefault="00602062" w:rsidP="00602062">
      <w:pPr>
        <w:spacing w:after="0"/>
        <w:jc w:val="both"/>
      </w:pPr>
      <w:r>
        <w:t>č.2 – Harmonogram stavebních prací</w:t>
      </w:r>
    </w:p>
    <w:p w14:paraId="46FBF17C" w14:textId="43A4123F" w:rsidR="00387A1A" w:rsidRDefault="00387A1A" w:rsidP="009328E8">
      <w:pPr>
        <w:spacing w:after="0"/>
        <w:jc w:val="both"/>
      </w:pPr>
    </w:p>
    <w:p w14:paraId="5F9D9F6F" w14:textId="77777777" w:rsidR="00CC5979" w:rsidRDefault="00CC5979" w:rsidP="009328E8">
      <w:pPr>
        <w:spacing w:after="0"/>
        <w:jc w:val="both"/>
      </w:pPr>
    </w:p>
    <w:p w14:paraId="1C6F0A5A" w14:textId="4D02DA03" w:rsidR="00C76380" w:rsidRDefault="00B81B82" w:rsidP="00C76380">
      <w:r>
        <w:t>V</w:t>
      </w:r>
      <w:r w:rsidR="00871836">
        <w:t> Jevíčku</w:t>
      </w:r>
      <w:r w:rsidR="00871836">
        <w:tab/>
      </w:r>
      <w:r w:rsidR="009F2CA5">
        <w:t xml:space="preserve">                                 </w:t>
      </w:r>
      <w:r w:rsidR="00C76380">
        <w:t xml:space="preserve"> </w:t>
      </w:r>
      <w:r w:rsidR="00C76380">
        <w:tab/>
      </w:r>
      <w:r w:rsidR="00C76380">
        <w:tab/>
      </w:r>
      <w:r w:rsidR="00C76380">
        <w:tab/>
      </w:r>
      <w:r w:rsidR="00C76380" w:rsidRPr="00CD2D04">
        <w:rPr>
          <w:highlight w:val="yellow"/>
        </w:rPr>
        <w:t>V....</w:t>
      </w:r>
      <w:r>
        <w:rPr>
          <w:highlight w:val="yellow"/>
        </w:rPr>
        <w:t>.................</w:t>
      </w:r>
      <w:r w:rsidR="00C76380" w:rsidRPr="00CD2D04">
        <w:rPr>
          <w:highlight w:val="yellow"/>
        </w:rPr>
        <w:t xml:space="preserve">...... </w:t>
      </w:r>
      <w:r w:rsidR="00E765D9">
        <w:t xml:space="preserve"> </w:t>
      </w:r>
    </w:p>
    <w:p w14:paraId="6AECCECC" w14:textId="77777777" w:rsidR="00C76380" w:rsidRDefault="00C76380" w:rsidP="00C76380"/>
    <w:p w14:paraId="6827D67D" w14:textId="77777777" w:rsidR="00CC5979" w:rsidRDefault="00CC5979" w:rsidP="00C76380"/>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275"/>
        <w:gridCol w:w="4111"/>
      </w:tblGrid>
      <w:tr w:rsidR="00871836" w:rsidRPr="00871836" w14:paraId="4B95D56E" w14:textId="77777777" w:rsidTr="00F20043">
        <w:tc>
          <w:tcPr>
            <w:tcW w:w="3828" w:type="dxa"/>
            <w:tcBorders>
              <w:top w:val="dotted" w:sz="4" w:space="0" w:color="auto"/>
            </w:tcBorders>
          </w:tcPr>
          <w:p w14:paraId="5CA7B70B" w14:textId="1AA78D27" w:rsidR="00871836" w:rsidRPr="00871836" w:rsidRDefault="00871836" w:rsidP="00871836">
            <w:pPr>
              <w:spacing w:after="0"/>
              <w:jc w:val="center"/>
            </w:pPr>
            <w:r>
              <w:t>Objednatel</w:t>
            </w:r>
          </w:p>
          <w:p w14:paraId="292614B0" w14:textId="77777777" w:rsidR="00871836" w:rsidRPr="00871836" w:rsidRDefault="00871836" w:rsidP="00871836">
            <w:pPr>
              <w:spacing w:after="0"/>
              <w:jc w:val="center"/>
            </w:pPr>
            <w:r w:rsidRPr="00871836">
              <w:t>Odborný léčebný ústav Jevíčko</w:t>
            </w:r>
          </w:p>
          <w:p w14:paraId="34F468CC" w14:textId="77777777" w:rsidR="00871836" w:rsidRPr="00871836" w:rsidRDefault="00871836" w:rsidP="00871836">
            <w:pPr>
              <w:spacing w:after="0"/>
              <w:jc w:val="center"/>
            </w:pPr>
            <w:r w:rsidRPr="00871836">
              <w:t>Bc. Naděžda Ivkovičová, MBA</w:t>
            </w:r>
          </w:p>
          <w:p w14:paraId="1F65312E" w14:textId="77777777" w:rsidR="00871836" w:rsidRPr="00871836" w:rsidRDefault="00871836" w:rsidP="00871836">
            <w:pPr>
              <w:spacing w:after="0"/>
              <w:jc w:val="center"/>
            </w:pPr>
            <w:r w:rsidRPr="00871836">
              <w:t>ředitelka</w:t>
            </w:r>
          </w:p>
        </w:tc>
        <w:tc>
          <w:tcPr>
            <w:tcW w:w="1275" w:type="dxa"/>
          </w:tcPr>
          <w:p w14:paraId="081C67BD" w14:textId="77777777" w:rsidR="00871836" w:rsidRPr="00871836" w:rsidRDefault="00871836" w:rsidP="00871836">
            <w:pPr>
              <w:spacing w:after="0"/>
            </w:pPr>
          </w:p>
        </w:tc>
        <w:tc>
          <w:tcPr>
            <w:tcW w:w="4111" w:type="dxa"/>
            <w:tcBorders>
              <w:top w:val="dotted" w:sz="4" w:space="0" w:color="auto"/>
            </w:tcBorders>
          </w:tcPr>
          <w:p w14:paraId="44C46FB6" w14:textId="190D1BC1" w:rsidR="00871836" w:rsidRPr="00871836" w:rsidRDefault="00871836" w:rsidP="00871836">
            <w:pPr>
              <w:spacing w:after="0"/>
            </w:pPr>
            <w:r>
              <w:t>Zhotovitel</w:t>
            </w:r>
          </w:p>
          <w:p w14:paraId="3EFE7FD8" w14:textId="27822116" w:rsidR="00871836" w:rsidRPr="00871836" w:rsidRDefault="00871836" w:rsidP="00871836">
            <w:pPr>
              <w:spacing w:after="0"/>
            </w:pPr>
            <w:r w:rsidRPr="00871836">
              <w:t>"[Bude doplněn</w:t>
            </w:r>
            <w:r>
              <w:t>o</w:t>
            </w:r>
            <w:r w:rsidRPr="00871836">
              <w:t xml:space="preserve"> před uzavřením smlouvy]"</w:t>
            </w:r>
          </w:p>
          <w:p w14:paraId="447B5C6F" w14:textId="079BEA66" w:rsidR="00871836" w:rsidRPr="00871836" w:rsidRDefault="00871836" w:rsidP="00871836">
            <w:pPr>
              <w:spacing w:after="0"/>
            </w:pPr>
            <w:r w:rsidRPr="00871836">
              <w:t>"[Bude doplněn</w:t>
            </w:r>
            <w:r>
              <w:t>o</w:t>
            </w:r>
            <w:r w:rsidRPr="00871836">
              <w:t xml:space="preserve"> před uzavřením smlouvy]"</w:t>
            </w:r>
          </w:p>
        </w:tc>
      </w:tr>
    </w:tbl>
    <w:p w14:paraId="61EEC457" w14:textId="5691111F" w:rsidR="00AA6FB3" w:rsidRDefault="00AA6FB3" w:rsidP="00F05CF1">
      <w:pPr>
        <w:spacing w:after="0"/>
      </w:pPr>
    </w:p>
    <w:sectPr w:rsidR="00AA6FB3" w:rsidSect="00F07511">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1CF0F" w14:textId="77777777" w:rsidR="00193F64" w:rsidRDefault="00193F64" w:rsidP="00B35A1C">
      <w:pPr>
        <w:spacing w:after="0" w:line="240" w:lineRule="auto"/>
      </w:pPr>
      <w:r>
        <w:separator/>
      </w:r>
    </w:p>
  </w:endnote>
  <w:endnote w:type="continuationSeparator" w:id="0">
    <w:p w14:paraId="46F88AB5" w14:textId="77777777" w:rsidR="00193F64" w:rsidRDefault="00193F64" w:rsidP="00B35A1C">
      <w:pPr>
        <w:spacing w:after="0" w:line="240" w:lineRule="auto"/>
      </w:pPr>
      <w:r>
        <w:continuationSeparator/>
      </w:r>
    </w:p>
  </w:endnote>
  <w:endnote w:type="continuationNotice" w:id="1">
    <w:p w14:paraId="12CB1D3C" w14:textId="77777777" w:rsidR="00193F64" w:rsidRDefault="00193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402940"/>
      <w:docPartObj>
        <w:docPartGallery w:val="Page Numbers (Bottom of Page)"/>
        <w:docPartUnique/>
      </w:docPartObj>
    </w:sdtPr>
    <w:sdtEndPr/>
    <w:sdtContent>
      <w:sdt>
        <w:sdtPr>
          <w:id w:val="-1705238520"/>
          <w:docPartObj>
            <w:docPartGallery w:val="Page Numbers (Top of Page)"/>
            <w:docPartUnique/>
          </w:docPartObj>
        </w:sdtPr>
        <w:sdtEndPr/>
        <w:sdtContent>
          <w:p w14:paraId="7C8FDF8B" w14:textId="21896602"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EC49D9">
              <w:rPr>
                <w:b/>
                <w:bCs/>
                <w:noProof/>
              </w:rPr>
              <w:t>16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C49D9">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99FF" w14:textId="77777777" w:rsidR="00193F64" w:rsidRDefault="00193F64" w:rsidP="00B35A1C">
      <w:pPr>
        <w:spacing w:after="0" w:line="240" w:lineRule="auto"/>
      </w:pPr>
      <w:r>
        <w:separator/>
      </w:r>
    </w:p>
  </w:footnote>
  <w:footnote w:type="continuationSeparator" w:id="0">
    <w:p w14:paraId="066EF72B" w14:textId="77777777" w:rsidR="00193F64" w:rsidRDefault="00193F64" w:rsidP="00B35A1C">
      <w:pPr>
        <w:spacing w:after="0" w:line="240" w:lineRule="auto"/>
      </w:pPr>
      <w:r>
        <w:continuationSeparator/>
      </w:r>
    </w:p>
  </w:footnote>
  <w:footnote w:type="continuationNotice" w:id="1">
    <w:p w14:paraId="0C7C3F8F" w14:textId="77777777" w:rsidR="00193F64" w:rsidRDefault="00193F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811D" w14:textId="115F690B" w:rsidR="00231468" w:rsidRPr="00EA50D6" w:rsidRDefault="00A60D2E" w:rsidP="008F1A98">
    <w:pPr>
      <w:pStyle w:val="Zhlav"/>
      <w:jc w:val="right"/>
      <w:rPr>
        <w:lang w:val="cs-CZ"/>
      </w:rPr>
    </w:pPr>
    <w:r>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D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91A0E"/>
    <w:multiLevelType w:val="hybridMultilevel"/>
    <w:tmpl w:val="6930B874"/>
    <w:lvl w:ilvl="0" w:tplc="0405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544D99"/>
    <w:multiLevelType w:val="hybridMultilevel"/>
    <w:tmpl w:val="3C9472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5676765"/>
    <w:multiLevelType w:val="hybridMultilevel"/>
    <w:tmpl w:val="436026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5732DB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886C17"/>
    <w:multiLevelType w:val="hybridMultilevel"/>
    <w:tmpl w:val="E6DABC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DD79ED"/>
    <w:multiLevelType w:val="multilevel"/>
    <w:tmpl w:val="A47CA53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9A7D63"/>
    <w:multiLevelType w:val="hybridMultilevel"/>
    <w:tmpl w:val="4E76621C"/>
    <w:lvl w:ilvl="0" w:tplc="F2A0674C">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149B3BB9"/>
    <w:multiLevelType w:val="hybridMultilevel"/>
    <w:tmpl w:val="2A789BC4"/>
    <w:lvl w:ilvl="0" w:tplc="D51E65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47048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1F3BB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3070DA"/>
    <w:multiLevelType w:val="hybridMultilevel"/>
    <w:tmpl w:val="FE107332"/>
    <w:lvl w:ilvl="0" w:tplc="0405000F">
      <w:start w:val="1"/>
      <w:numFmt w:val="decimal"/>
      <w:lvlText w:val="%1."/>
      <w:lvlJc w:val="left"/>
      <w:pPr>
        <w:ind w:left="720" w:hanging="360"/>
      </w:pPr>
      <w:rPr>
        <w:rFonts w:hint="default"/>
      </w:rPr>
    </w:lvl>
    <w:lvl w:ilvl="1" w:tplc="A802C43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A872F6"/>
    <w:multiLevelType w:val="hybridMultilevel"/>
    <w:tmpl w:val="98662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8F7F60"/>
    <w:multiLevelType w:val="hybridMultilevel"/>
    <w:tmpl w:val="8E9EDAD0"/>
    <w:lvl w:ilvl="0" w:tplc="04050001">
      <w:start w:val="1"/>
      <w:numFmt w:val="bullet"/>
      <w:lvlText w:val=""/>
      <w:lvlJc w:val="left"/>
      <w:pPr>
        <w:ind w:left="720" w:hanging="360"/>
      </w:pPr>
      <w:rPr>
        <w:rFonts w:ascii="Symbol" w:hAnsi="Symbol" w:hint="default"/>
      </w:rPr>
    </w:lvl>
    <w:lvl w:ilvl="1" w:tplc="BCCC5896">
      <w:start w:val="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035893"/>
    <w:multiLevelType w:val="hybridMultilevel"/>
    <w:tmpl w:val="F1701F86"/>
    <w:lvl w:ilvl="0" w:tplc="0405000F">
      <w:start w:val="1"/>
      <w:numFmt w:val="decimal"/>
      <w:lvlText w:val="%1."/>
      <w:lvlJc w:val="left"/>
      <w:pPr>
        <w:ind w:left="720" w:hanging="360"/>
      </w:pPr>
      <w:rPr>
        <w:rFonts w:hint="default"/>
      </w:rPr>
    </w:lvl>
    <w:lvl w:ilvl="1" w:tplc="D7D6CC6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2C6483"/>
    <w:multiLevelType w:val="hybridMultilevel"/>
    <w:tmpl w:val="A0FA3D24"/>
    <w:lvl w:ilvl="0" w:tplc="F23C87C4">
      <w:start w:val="1"/>
      <w:numFmt w:val="lowerRoman"/>
      <w:lvlText w:val="(%1)"/>
      <w:lvlJc w:val="left"/>
      <w:pPr>
        <w:ind w:left="1428" w:hanging="360"/>
      </w:pPr>
      <w:rPr>
        <w:rFonts w:ascii="Calibri" w:eastAsia="Calibri" w:hAnsi="Calibri" w:cs="Times New Roman"/>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6050ED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E24382"/>
    <w:multiLevelType w:val="hybridMultilevel"/>
    <w:tmpl w:val="57362378"/>
    <w:lvl w:ilvl="0" w:tplc="A64427DA">
      <w:start w:val="1"/>
      <w:numFmt w:val="decimal"/>
      <w:lvlText w:val="%1."/>
      <w:lvlJc w:val="left"/>
      <w:pPr>
        <w:ind w:left="408" w:hanging="360"/>
      </w:pPr>
      <w:rPr>
        <w:rFonts w:hint="default"/>
      </w:rPr>
    </w:lvl>
    <w:lvl w:ilvl="1" w:tplc="1ADCD986">
      <w:start w:val="1"/>
      <w:numFmt w:val="lowerLetter"/>
      <w:lvlText w:val="%2)"/>
      <w:lvlJc w:val="left"/>
      <w:pPr>
        <w:ind w:left="1128" w:hanging="360"/>
      </w:pPr>
      <w:rPr>
        <w:rFonts w:hint="default"/>
      </w:r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22"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94553F"/>
    <w:multiLevelType w:val="hybridMultilevel"/>
    <w:tmpl w:val="197AC626"/>
    <w:lvl w:ilvl="0" w:tplc="BB8673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DC20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436A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2417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B658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FD43842"/>
    <w:multiLevelType w:val="hybridMultilevel"/>
    <w:tmpl w:val="2236DC36"/>
    <w:lvl w:ilvl="0" w:tplc="8E68C11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8852BE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B67C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0E16CD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3980347"/>
    <w:multiLevelType w:val="hybridMultilevel"/>
    <w:tmpl w:val="688890F6"/>
    <w:lvl w:ilvl="0" w:tplc="0405000F">
      <w:start w:val="1"/>
      <w:numFmt w:val="decimal"/>
      <w:lvlText w:val="%1."/>
      <w:lvlJc w:val="left"/>
      <w:pPr>
        <w:ind w:left="720" w:hanging="360"/>
      </w:pPr>
      <w:rPr>
        <w:rFonts w:hint="default"/>
      </w:rPr>
    </w:lvl>
    <w:lvl w:ilvl="1" w:tplc="9B4C4CF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434E91"/>
    <w:multiLevelType w:val="hybridMultilevel"/>
    <w:tmpl w:val="215291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7BA5FBA"/>
    <w:multiLevelType w:val="hybridMultilevel"/>
    <w:tmpl w:val="439AF5F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42" w15:restartNumberingAfterBreak="0">
    <w:nsid w:val="785C2F99"/>
    <w:multiLevelType w:val="hybridMultilevel"/>
    <w:tmpl w:val="844AAE90"/>
    <w:lvl w:ilvl="0" w:tplc="04050001">
      <w:start w:val="1"/>
      <w:numFmt w:val="bullet"/>
      <w:lvlText w:val=""/>
      <w:lvlJc w:val="left"/>
      <w:pPr>
        <w:ind w:left="2250" w:hanging="360"/>
      </w:pPr>
      <w:rPr>
        <w:rFonts w:ascii="Symbol" w:hAnsi="Symbol" w:hint="default"/>
      </w:rPr>
    </w:lvl>
    <w:lvl w:ilvl="1" w:tplc="04050003" w:tentative="1">
      <w:start w:val="1"/>
      <w:numFmt w:val="bullet"/>
      <w:lvlText w:val="o"/>
      <w:lvlJc w:val="left"/>
      <w:pPr>
        <w:ind w:left="2970" w:hanging="360"/>
      </w:pPr>
      <w:rPr>
        <w:rFonts w:ascii="Courier New" w:hAnsi="Courier New" w:cs="Courier New" w:hint="default"/>
      </w:rPr>
    </w:lvl>
    <w:lvl w:ilvl="2" w:tplc="04050005" w:tentative="1">
      <w:start w:val="1"/>
      <w:numFmt w:val="bullet"/>
      <w:lvlText w:val=""/>
      <w:lvlJc w:val="left"/>
      <w:pPr>
        <w:ind w:left="3690" w:hanging="360"/>
      </w:pPr>
      <w:rPr>
        <w:rFonts w:ascii="Wingdings" w:hAnsi="Wingdings" w:hint="default"/>
      </w:rPr>
    </w:lvl>
    <w:lvl w:ilvl="3" w:tplc="04050001" w:tentative="1">
      <w:start w:val="1"/>
      <w:numFmt w:val="bullet"/>
      <w:lvlText w:val=""/>
      <w:lvlJc w:val="left"/>
      <w:pPr>
        <w:ind w:left="4410" w:hanging="360"/>
      </w:pPr>
      <w:rPr>
        <w:rFonts w:ascii="Symbol" w:hAnsi="Symbol" w:hint="default"/>
      </w:rPr>
    </w:lvl>
    <w:lvl w:ilvl="4" w:tplc="04050003" w:tentative="1">
      <w:start w:val="1"/>
      <w:numFmt w:val="bullet"/>
      <w:lvlText w:val="o"/>
      <w:lvlJc w:val="left"/>
      <w:pPr>
        <w:ind w:left="5130" w:hanging="360"/>
      </w:pPr>
      <w:rPr>
        <w:rFonts w:ascii="Courier New" w:hAnsi="Courier New" w:cs="Courier New" w:hint="default"/>
      </w:rPr>
    </w:lvl>
    <w:lvl w:ilvl="5" w:tplc="04050005" w:tentative="1">
      <w:start w:val="1"/>
      <w:numFmt w:val="bullet"/>
      <w:lvlText w:val=""/>
      <w:lvlJc w:val="left"/>
      <w:pPr>
        <w:ind w:left="5850" w:hanging="360"/>
      </w:pPr>
      <w:rPr>
        <w:rFonts w:ascii="Wingdings" w:hAnsi="Wingdings" w:hint="default"/>
      </w:rPr>
    </w:lvl>
    <w:lvl w:ilvl="6" w:tplc="04050001" w:tentative="1">
      <w:start w:val="1"/>
      <w:numFmt w:val="bullet"/>
      <w:lvlText w:val=""/>
      <w:lvlJc w:val="left"/>
      <w:pPr>
        <w:ind w:left="6570" w:hanging="360"/>
      </w:pPr>
      <w:rPr>
        <w:rFonts w:ascii="Symbol" w:hAnsi="Symbol" w:hint="default"/>
      </w:rPr>
    </w:lvl>
    <w:lvl w:ilvl="7" w:tplc="04050003" w:tentative="1">
      <w:start w:val="1"/>
      <w:numFmt w:val="bullet"/>
      <w:lvlText w:val="o"/>
      <w:lvlJc w:val="left"/>
      <w:pPr>
        <w:ind w:left="7290" w:hanging="360"/>
      </w:pPr>
      <w:rPr>
        <w:rFonts w:ascii="Courier New" w:hAnsi="Courier New" w:cs="Courier New" w:hint="default"/>
      </w:rPr>
    </w:lvl>
    <w:lvl w:ilvl="8" w:tplc="04050005" w:tentative="1">
      <w:start w:val="1"/>
      <w:numFmt w:val="bullet"/>
      <w:lvlText w:val=""/>
      <w:lvlJc w:val="left"/>
      <w:pPr>
        <w:ind w:left="8010" w:hanging="360"/>
      </w:pPr>
      <w:rPr>
        <w:rFonts w:ascii="Wingdings" w:hAnsi="Wingdings" w:hint="default"/>
      </w:rPr>
    </w:lvl>
  </w:abstractNum>
  <w:abstractNum w:abstractNumId="43" w15:restartNumberingAfterBreak="0">
    <w:nsid w:val="785E12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AE64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4F3F2C"/>
    <w:multiLevelType w:val="hybridMultilevel"/>
    <w:tmpl w:val="EF762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3331142">
    <w:abstractNumId w:val="16"/>
  </w:num>
  <w:num w:numId="2" w16cid:durableId="1914270370">
    <w:abstractNumId w:val="37"/>
  </w:num>
  <w:num w:numId="3" w16cid:durableId="699939590">
    <w:abstractNumId w:val="23"/>
  </w:num>
  <w:num w:numId="4" w16cid:durableId="1777361697">
    <w:abstractNumId w:val="14"/>
  </w:num>
  <w:num w:numId="5" w16cid:durableId="2065835344">
    <w:abstractNumId w:val="29"/>
  </w:num>
  <w:num w:numId="6" w16cid:durableId="181214531">
    <w:abstractNumId w:val="3"/>
  </w:num>
  <w:num w:numId="7" w16cid:durableId="826481478">
    <w:abstractNumId w:val="2"/>
  </w:num>
  <w:num w:numId="8" w16cid:durableId="1573156131">
    <w:abstractNumId w:val="5"/>
  </w:num>
  <w:num w:numId="9" w16cid:durableId="895704606">
    <w:abstractNumId w:val="39"/>
  </w:num>
  <w:num w:numId="10" w16cid:durableId="607658410">
    <w:abstractNumId w:val="31"/>
  </w:num>
  <w:num w:numId="11" w16cid:durableId="821120137">
    <w:abstractNumId w:val="44"/>
  </w:num>
  <w:num w:numId="12" w16cid:durableId="16661265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2344729">
    <w:abstractNumId w:val="19"/>
  </w:num>
  <w:num w:numId="14" w16cid:durableId="437911891">
    <w:abstractNumId w:val="30"/>
  </w:num>
  <w:num w:numId="15" w16cid:durableId="199169518">
    <w:abstractNumId w:val="10"/>
  </w:num>
  <w:num w:numId="16" w16cid:durableId="2075083090">
    <w:abstractNumId w:val="42"/>
  </w:num>
  <w:num w:numId="17" w16cid:durableId="1795251857">
    <w:abstractNumId w:val="35"/>
  </w:num>
  <w:num w:numId="18" w16cid:durableId="766147886">
    <w:abstractNumId w:val="1"/>
  </w:num>
  <w:num w:numId="19" w16cid:durableId="1299143163">
    <w:abstractNumId w:val="17"/>
  </w:num>
  <w:num w:numId="20" w16cid:durableId="1341393537">
    <w:abstractNumId w:val="34"/>
  </w:num>
  <w:num w:numId="21" w16cid:durableId="872425445">
    <w:abstractNumId w:val="22"/>
  </w:num>
  <w:num w:numId="22" w16cid:durableId="276370804">
    <w:abstractNumId w:val="26"/>
  </w:num>
  <w:num w:numId="23" w16cid:durableId="1129973784">
    <w:abstractNumId w:val="20"/>
  </w:num>
  <w:num w:numId="24" w16cid:durableId="1353724365">
    <w:abstractNumId w:val="18"/>
  </w:num>
  <w:num w:numId="25" w16cid:durableId="1145582824">
    <w:abstractNumId w:val="41"/>
  </w:num>
  <w:num w:numId="26" w16cid:durableId="1934510905">
    <w:abstractNumId w:val="4"/>
  </w:num>
  <w:num w:numId="27" w16cid:durableId="1352417189">
    <w:abstractNumId w:val="36"/>
  </w:num>
  <w:num w:numId="28" w16cid:durableId="1341083811">
    <w:abstractNumId w:val="28"/>
  </w:num>
  <w:num w:numId="29" w16cid:durableId="1174339693">
    <w:abstractNumId w:val="46"/>
  </w:num>
  <w:num w:numId="30" w16cid:durableId="1674213119">
    <w:abstractNumId w:val="32"/>
  </w:num>
  <w:num w:numId="31" w16cid:durableId="1724136716">
    <w:abstractNumId w:val="13"/>
  </w:num>
  <w:num w:numId="32" w16cid:durableId="1975258387">
    <w:abstractNumId w:val="25"/>
  </w:num>
  <w:num w:numId="33" w16cid:durableId="1977300256">
    <w:abstractNumId w:val="15"/>
  </w:num>
  <w:num w:numId="34" w16cid:durableId="168066383">
    <w:abstractNumId w:val="7"/>
  </w:num>
  <w:num w:numId="35" w16cid:durableId="1720520061">
    <w:abstractNumId w:val="6"/>
  </w:num>
  <w:num w:numId="36" w16cid:durableId="754087959">
    <w:abstractNumId w:val="33"/>
  </w:num>
  <w:num w:numId="37" w16cid:durableId="1476485395">
    <w:abstractNumId w:val="38"/>
  </w:num>
  <w:num w:numId="38" w16cid:durableId="119691476">
    <w:abstractNumId w:val="8"/>
  </w:num>
  <w:num w:numId="39" w16cid:durableId="1993212143">
    <w:abstractNumId w:val="43"/>
  </w:num>
  <w:num w:numId="40" w16cid:durableId="960916709">
    <w:abstractNumId w:val="24"/>
  </w:num>
  <w:num w:numId="41" w16cid:durableId="763960144">
    <w:abstractNumId w:val="0"/>
  </w:num>
  <w:num w:numId="42" w16cid:durableId="1980914109">
    <w:abstractNumId w:val="11"/>
  </w:num>
  <w:num w:numId="43" w16cid:durableId="1482111599">
    <w:abstractNumId w:val="45"/>
  </w:num>
  <w:num w:numId="44" w16cid:durableId="168062190">
    <w:abstractNumId w:val="27"/>
  </w:num>
  <w:num w:numId="45" w16cid:durableId="1630208265">
    <w:abstractNumId w:val="21"/>
  </w:num>
  <w:num w:numId="46" w16cid:durableId="1220437594">
    <w:abstractNumId w:val="9"/>
  </w:num>
  <w:num w:numId="47" w16cid:durableId="178354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35"/>
    <w:rsid w:val="000118C7"/>
    <w:rsid w:val="000147AD"/>
    <w:rsid w:val="00015371"/>
    <w:rsid w:val="00023E90"/>
    <w:rsid w:val="000272FC"/>
    <w:rsid w:val="00052961"/>
    <w:rsid w:val="00065C16"/>
    <w:rsid w:val="000675C3"/>
    <w:rsid w:val="00067C6C"/>
    <w:rsid w:val="000724AF"/>
    <w:rsid w:val="000B1B12"/>
    <w:rsid w:val="000D1307"/>
    <w:rsid w:val="000D2B77"/>
    <w:rsid w:val="000D6EAB"/>
    <w:rsid w:val="000E5E61"/>
    <w:rsid w:val="000F0646"/>
    <w:rsid w:val="00102D3A"/>
    <w:rsid w:val="00104D1A"/>
    <w:rsid w:val="00111AC7"/>
    <w:rsid w:val="00112202"/>
    <w:rsid w:val="001154B0"/>
    <w:rsid w:val="00115FC7"/>
    <w:rsid w:val="00117A9E"/>
    <w:rsid w:val="00120B84"/>
    <w:rsid w:val="00121935"/>
    <w:rsid w:val="00123416"/>
    <w:rsid w:val="001239B5"/>
    <w:rsid w:val="001264EF"/>
    <w:rsid w:val="00144200"/>
    <w:rsid w:val="00144BF7"/>
    <w:rsid w:val="00146355"/>
    <w:rsid w:val="00174367"/>
    <w:rsid w:val="00175D96"/>
    <w:rsid w:val="001855E8"/>
    <w:rsid w:val="0019145C"/>
    <w:rsid w:val="00193F64"/>
    <w:rsid w:val="001A4808"/>
    <w:rsid w:val="001A7974"/>
    <w:rsid w:val="001A7F2C"/>
    <w:rsid w:val="001B561A"/>
    <w:rsid w:val="001D386A"/>
    <w:rsid w:val="001D5A8F"/>
    <w:rsid w:val="001E238A"/>
    <w:rsid w:val="001E5C97"/>
    <w:rsid w:val="00205FE7"/>
    <w:rsid w:val="0021124C"/>
    <w:rsid w:val="002134C9"/>
    <w:rsid w:val="00222F61"/>
    <w:rsid w:val="00231468"/>
    <w:rsid w:val="00234184"/>
    <w:rsid w:val="0024150B"/>
    <w:rsid w:val="002426AA"/>
    <w:rsid w:val="0025496D"/>
    <w:rsid w:val="002608EC"/>
    <w:rsid w:val="00261514"/>
    <w:rsid w:val="0026410E"/>
    <w:rsid w:val="0026431A"/>
    <w:rsid w:val="002665BD"/>
    <w:rsid w:val="00270160"/>
    <w:rsid w:val="00285816"/>
    <w:rsid w:val="002A1FB2"/>
    <w:rsid w:val="002A65E2"/>
    <w:rsid w:val="002C34FA"/>
    <w:rsid w:val="002D12C1"/>
    <w:rsid w:val="002D36B2"/>
    <w:rsid w:val="002D5992"/>
    <w:rsid w:val="002E0C36"/>
    <w:rsid w:val="002F2374"/>
    <w:rsid w:val="002F42C3"/>
    <w:rsid w:val="002F4C51"/>
    <w:rsid w:val="002F7313"/>
    <w:rsid w:val="003102EA"/>
    <w:rsid w:val="003158DC"/>
    <w:rsid w:val="00317567"/>
    <w:rsid w:val="00327187"/>
    <w:rsid w:val="0033571C"/>
    <w:rsid w:val="00335E77"/>
    <w:rsid w:val="00336DF9"/>
    <w:rsid w:val="003400D6"/>
    <w:rsid w:val="00340502"/>
    <w:rsid w:val="00342087"/>
    <w:rsid w:val="003602F3"/>
    <w:rsid w:val="003810A4"/>
    <w:rsid w:val="00387A1A"/>
    <w:rsid w:val="00391E3F"/>
    <w:rsid w:val="003A190F"/>
    <w:rsid w:val="003B1F5A"/>
    <w:rsid w:val="003C0C42"/>
    <w:rsid w:val="003C3F63"/>
    <w:rsid w:val="003C7535"/>
    <w:rsid w:val="003D3336"/>
    <w:rsid w:val="003D4F0C"/>
    <w:rsid w:val="003D63B4"/>
    <w:rsid w:val="003D71D5"/>
    <w:rsid w:val="003E789D"/>
    <w:rsid w:val="00401240"/>
    <w:rsid w:val="004022DC"/>
    <w:rsid w:val="00421010"/>
    <w:rsid w:val="004333FB"/>
    <w:rsid w:val="004410E6"/>
    <w:rsid w:val="00461BA7"/>
    <w:rsid w:val="0046618C"/>
    <w:rsid w:val="00472194"/>
    <w:rsid w:val="004739EA"/>
    <w:rsid w:val="00476C09"/>
    <w:rsid w:val="004A6937"/>
    <w:rsid w:val="004A77C5"/>
    <w:rsid w:val="004B7590"/>
    <w:rsid w:val="004E798C"/>
    <w:rsid w:val="005041F3"/>
    <w:rsid w:val="0051116C"/>
    <w:rsid w:val="00514405"/>
    <w:rsid w:val="00516590"/>
    <w:rsid w:val="00531165"/>
    <w:rsid w:val="005332E2"/>
    <w:rsid w:val="00543EBE"/>
    <w:rsid w:val="00547136"/>
    <w:rsid w:val="00552A1C"/>
    <w:rsid w:val="00574332"/>
    <w:rsid w:val="00582BCD"/>
    <w:rsid w:val="00587837"/>
    <w:rsid w:val="005969FD"/>
    <w:rsid w:val="005A73EE"/>
    <w:rsid w:val="005B06AB"/>
    <w:rsid w:val="005B1E53"/>
    <w:rsid w:val="005B484A"/>
    <w:rsid w:val="005C5FF8"/>
    <w:rsid w:val="005E2C97"/>
    <w:rsid w:val="005E3610"/>
    <w:rsid w:val="005F1611"/>
    <w:rsid w:val="005F1BD5"/>
    <w:rsid w:val="005F770F"/>
    <w:rsid w:val="006012E1"/>
    <w:rsid w:val="006014B8"/>
    <w:rsid w:val="00602062"/>
    <w:rsid w:val="006027CF"/>
    <w:rsid w:val="00604524"/>
    <w:rsid w:val="0063793B"/>
    <w:rsid w:val="00642096"/>
    <w:rsid w:val="006441BB"/>
    <w:rsid w:val="00663A84"/>
    <w:rsid w:val="00670888"/>
    <w:rsid w:val="00676407"/>
    <w:rsid w:val="006923D0"/>
    <w:rsid w:val="00697F89"/>
    <w:rsid w:val="006A6340"/>
    <w:rsid w:val="006B77E9"/>
    <w:rsid w:val="006C5898"/>
    <w:rsid w:val="006D0ED1"/>
    <w:rsid w:val="006D138C"/>
    <w:rsid w:val="006D54B5"/>
    <w:rsid w:val="006E3CE2"/>
    <w:rsid w:val="006F317F"/>
    <w:rsid w:val="007032E3"/>
    <w:rsid w:val="0071161F"/>
    <w:rsid w:val="00716DA4"/>
    <w:rsid w:val="007233D1"/>
    <w:rsid w:val="007334EC"/>
    <w:rsid w:val="00736D20"/>
    <w:rsid w:val="0074468E"/>
    <w:rsid w:val="00746B75"/>
    <w:rsid w:val="00754546"/>
    <w:rsid w:val="00757006"/>
    <w:rsid w:val="00760929"/>
    <w:rsid w:val="00761512"/>
    <w:rsid w:val="00761C49"/>
    <w:rsid w:val="00771D6E"/>
    <w:rsid w:val="0077228F"/>
    <w:rsid w:val="00780689"/>
    <w:rsid w:val="00785518"/>
    <w:rsid w:val="007909B9"/>
    <w:rsid w:val="007A1965"/>
    <w:rsid w:val="007A2ED9"/>
    <w:rsid w:val="007A7448"/>
    <w:rsid w:val="007B7AFE"/>
    <w:rsid w:val="007C04B3"/>
    <w:rsid w:val="007C41E0"/>
    <w:rsid w:val="007D2440"/>
    <w:rsid w:val="007D29EE"/>
    <w:rsid w:val="007D58F0"/>
    <w:rsid w:val="007E0486"/>
    <w:rsid w:val="007E4FE2"/>
    <w:rsid w:val="007E676A"/>
    <w:rsid w:val="007F09B9"/>
    <w:rsid w:val="00806961"/>
    <w:rsid w:val="00810B67"/>
    <w:rsid w:val="00842374"/>
    <w:rsid w:val="0084299B"/>
    <w:rsid w:val="008545D4"/>
    <w:rsid w:val="00871836"/>
    <w:rsid w:val="0087537B"/>
    <w:rsid w:val="00877B1B"/>
    <w:rsid w:val="008900E9"/>
    <w:rsid w:val="008A01EF"/>
    <w:rsid w:val="008A3715"/>
    <w:rsid w:val="008A473E"/>
    <w:rsid w:val="008B13CF"/>
    <w:rsid w:val="008B5C10"/>
    <w:rsid w:val="008E5929"/>
    <w:rsid w:val="008F1A98"/>
    <w:rsid w:val="008F23BA"/>
    <w:rsid w:val="008F7D95"/>
    <w:rsid w:val="00900478"/>
    <w:rsid w:val="00905A2B"/>
    <w:rsid w:val="00920988"/>
    <w:rsid w:val="009220E1"/>
    <w:rsid w:val="009269CA"/>
    <w:rsid w:val="009271BC"/>
    <w:rsid w:val="00927AC5"/>
    <w:rsid w:val="009328E8"/>
    <w:rsid w:val="009332A2"/>
    <w:rsid w:val="00947388"/>
    <w:rsid w:val="00950A0A"/>
    <w:rsid w:val="00962921"/>
    <w:rsid w:val="009651A4"/>
    <w:rsid w:val="00966F81"/>
    <w:rsid w:val="00970685"/>
    <w:rsid w:val="0097198A"/>
    <w:rsid w:val="0098210E"/>
    <w:rsid w:val="009932CE"/>
    <w:rsid w:val="009A0D78"/>
    <w:rsid w:val="009A1703"/>
    <w:rsid w:val="009B39C7"/>
    <w:rsid w:val="009C1D13"/>
    <w:rsid w:val="009C3F1A"/>
    <w:rsid w:val="009C4958"/>
    <w:rsid w:val="009C4F71"/>
    <w:rsid w:val="009D27E2"/>
    <w:rsid w:val="009E26DA"/>
    <w:rsid w:val="009F2CA5"/>
    <w:rsid w:val="009F3B67"/>
    <w:rsid w:val="009F3CF4"/>
    <w:rsid w:val="009F5423"/>
    <w:rsid w:val="009F7ABF"/>
    <w:rsid w:val="00A10258"/>
    <w:rsid w:val="00A12227"/>
    <w:rsid w:val="00A256E2"/>
    <w:rsid w:val="00A27A56"/>
    <w:rsid w:val="00A323E0"/>
    <w:rsid w:val="00A33115"/>
    <w:rsid w:val="00A33531"/>
    <w:rsid w:val="00A358B6"/>
    <w:rsid w:val="00A423B5"/>
    <w:rsid w:val="00A53C60"/>
    <w:rsid w:val="00A57891"/>
    <w:rsid w:val="00A60D2E"/>
    <w:rsid w:val="00A8772A"/>
    <w:rsid w:val="00A90B43"/>
    <w:rsid w:val="00AA30B4"/>
    <w:rsid w:val="00AA6FB3"/>
    <w:rsid w:val="00AB00F2"/>
    <w:rsid w:val="00AB0234"/>
    <w:rsid w:val="00AB221F"/>
    <w:rsid w:val="00AD6F16"/>
    <w:rsid w:val="00AE1CD6"/>
    <w:rsid w:val="00AF3457"/>
    <w:rsid w:val="00B35A1C"/>
    <w:rsid w:val="00B43BC4"/>
    <w:rsid w:val="00B44FC4"/>
    <w:rsid w:val="00B44FE7"/>
    <w:rsid w:val="00B56B34"/>
    <w:rsid w:val="00B611BF"/>
    <w:rsid w:val="00B665B8"/>
    <w:rsid w:val="00B81B82"/>
    <w:rsid w:val="00B87E00"/>
    <w:rsid w:val="00B93673"/>
    <w:rsid w:val="00B96CC3"/>
    <w:rsid w:val="00BA152D"/>
    <w:rsid w:val="00BA651F"/>
    <w:rsid w:val="00BB2FC1"/>
    <w:rsid w:val="00BC2A21"/>
    <w:rsid w:val="00BE231D"/>
    <w:rsid w:val="00BE5749"/>
    <w:rsid w:val="00BF086F"/>
    <w:rsid w:val="00BF23C1"/>
    <w:rsid w:val="00BF3872"/>
    <w:rsid w:val="00BF7847"/>
    <w:rsid w:val="00C00BB4"/>
    <w:rsid w:val="00C0105A"/>
    <w:rsid w:val="00C039DF"/>
    <w:rsid w:val="00C04F88"/>
    <w:rsid w:val="00C21D9D"/>
    <w:rsid w:val="00C22A45"/>
    <w:rsid w:val="00C317DA"/>
    <w:rsid w:val="00C33749"/>
    <w:rsid w:val="00C6332B"/>
    <w:rsid w:val="00C76380"/>
    <w:rsid w:val="00C86CA6"/>
    <w:rsid w:val="00CC499B"/>
    <w:rsid w:val="00CC5979"/>
    <w:rsid w:val="00CE64FB"/>
    <w:rsid w:val="00D0335E"/>
    <w:rsid w:val="00D0469C"/>
    <w:rsid w:val="00D22F8A"/>
    <w:rsid w:val="00D25B1A"/>
    <w:rsid w:val="00D44CBA"/>
    <w:rsid w:val="00D4642B"/>
    <w:rsid w:val="00D533C5"/>
    <w:rsid w:val="00D5451D"/>
    <w:rsid w:val="00D55B03"/>
    <w:rsid w:val="00D569AE"/>
    <w:rsid w:val="00D57E1B"/>
    <w:rsid w:val="00D674BD"/>
    <w:rsid w:val="00D914BB"/>
    <w:rsid w:val="00DA46D7"/>
    <w:rsid w:val="00DA5932"/>
    <w:rsid w:val="00DA7E21"/>
    <w:rsid w:val="00DB0491"/>
    <w:rsid w:val="00DB65A8"/>
    <w:rsid w:val="00DC1D61"/>
    <w:rsid w:val="00DC2ED7"/>
    <w:rsid w:val="00DD0BFB"/>
    <w:rsid w:val="00DD3EF2"/>
    <w:rsid w:val="00E03395"/>
    <w:rsid w:val="00E10130"/>
    <w:rsid w:val="00E20F8E"/>
    <w:rsid w:val="00E30790"/>
    <w:rsid w:val="00E312FA"/>
    <w:rsid w:val="00E3334C"/>
    <w:rsid w:val="00E602AC"/>
    <w:rsid w:val="00E64F7C"/>
    <w:rsid w:val="00E70227"/>
    <w:rsid w:val="00E765D9"/>
    <w:rsid w:val="00E80112"/>
    <w:rsid w:val="00EA20F2"/>
    <w:rsid w:val="00EA50D6"/>
    <w:rsid w:val="00EA5988"/>
    <w:rsid w:val="00EC49D9"/>
    <w:rsid w:val="00EE5899"/>
    <w:rsid w:val="00EE6493"/>
    <w:rsid w:val="00F00B17"/>
    <w:rsid w:val="00F058E2"/>
    <w:rsid w:val="00F05CF1"/>
    <w:rsid w:val="00F07511"/>
    <w:rsid w:val="00F13818"/>
    <w:rsid w:val="00F175CF"/>
    <w:rsid w:val="00F34F04"/>
    <w:rsid w:val="00F54ACC"/>
    <w:rsid w:val="00F564A8"/>
    <w:rsid w:val="00F567B4"/>
    <w:rsid w:val="00F61272"/>
    <w:rsid w:val="00F66B43"/>
    <w:rsid w:val="00F71EFA"/>
    <w:rsid w:val="00F74F8F"/>
    <w:rsid w:val="00F87344"/>
    <w:rsid w:val="00F966CC"/>
    <w:rsid w:val="00FA0D2B"/>
    <w:rsid w:val="00FA266E"/>
    <w:rsid w:val="00FB5F3E"/>
    <w:rsid w:val="00FB74F8"/>
    <w:rsid w:val="00FC6B33"/>
    <w:rsid w:val="00FC7B23"/>
    <w:rsid w:val="00FE1C9E"/>
    <w:rsid w:val="00FF37AA"/>
    <w:rsid w:val="00FF69FC"/>
    <w:rsid w:val="00FF7CFA"/>
    <w:rsid w:val="00FF7F6C"/>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D2B77"/>
    <w:rPr>
      <w:sz w:val="24"/>
      <w:szCs w:val="24"/>
      <w:lang w:eastAsia="cs-CZ"/>
    </w:rPr>
  </w:style>
  <w:style w:type="paragraph" w:styleId="Zkladntext">
    <w:name w:val="Body Text"/>
    <w:basedOn w:val="Normln"/>
    <w:link w:val="ZkladntextChar1"/>
    <w:rsid w:val="000D2B77"/>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D2B77"/>
    <w:rPr>
      <w:rFonts w:ascii="Calibri" w:eastAsia="Calibri" w:hAnsi="Calibri" w:cs="Times New Roman"/>
    </w:rPr>
  </w:style>
  <w:style w:type="paragraph" w:customStyle="1" w:styleId="slovn2rove">
    <w:name w:val="Číslování 2. úroveň"/>
    <w:basedOn w:val="Odstavecseseznamem"/>
    <w:link w:val="slovn2roveChar"/>
    <w:qFormat/>
    <w:rsid w:val="000D2B77"/>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D2B77"/>
    <w:rPr>
      <w:rFonts w:ascii="Calibri" w:eastAsia="Times New Roman" w:hAnsi="Calibri" w:cs="Times New Roman"/>
      <w:sz w:val="24"/>
      <w:szCs w:val="24"/>
      <w:lang w:eastAsia="cs-CZ"/>
    </w:rPr>
  </w:style>
  <w:style w:type="table" w:styleId="Mkatabulky">
    <w:name w:val="Table Grid"/>
    <w:basedOn w:val="Normlntabulka"/>
    <w:uiPriority w:val="39"/>
    <w:rsid w:val="0087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6586">
      <w:bodyDiv w:val="1"/>
      <w:marLeft w:val="0"/>
      <w:marRight w:val="0"/>
      <w:marTop w:val="0"/>
      <w:marBottom w:val="0"/>
      <w:divBdr>
        <w:top w:val="none" w:sz="0" w:space="0" w:color="auto"/>
        <w:left w:val="none" w:sz="0" w:space="0" w:color="auto"/>
        <w:bottom w:val="none" w:sz="0" w:space="0" w:color="auto"/>
        <w:right w:val="none" w:sz="0" w:space="0" w:color="auto"/>
      </w:divBdr>
    </w:div>
    <w:div w:id="402410620">
      <w:bodyDiv w:val="1"/>
      <w:marLeft w:val="0"/>
      <w:marRight w:val="0"/>
      <w:marTop w:val="0"/>
      <w:marBottom w:val="0"/>
      <w:divBdr>
        <w:top w:val="none" w:sz="0" w:space="0" w:color="auto"/>
        <w:left w:val="none" w:sz="0" w:space="0" w:color="auto"/>
        <w:bottom w:val="none" w:sz="0" w:space="0" w:color="auto"/>
        <w:right w:val="none" w:sz="0" w:space="0" w:color="auto"/>
      </w:divBdr>
    </w:div>
    <w:div w:id="409886727">
      <w:bodyDiv w:val="1"/>
      <w:marLeft w:val="0"/>
      <w:marRight w:val="0"/>
      <w:marTop w:val="0"/>
      <w:marBottom w:val="0"/>
      <w:divBdr>
        <w:top w:val="none" w:sz="0" w:space="0" w:color="auto"/>
        <w:left w:val="none" w:sz="0" w:space="0" w:color="auto"/>
        <w:bottom w:val="none" w:sz="0" w:space="0" w:color="auto"/>
        <w:right w:val="none" w:sz="0" w:space="0" w:color="auto"/>
      </w:divBdr>
    </w:div>
    <w:div w:id="529728247">
      <w:bodyDiv w:val="1"/>
      <w:marLeft w:val="0"/>
      <w:marRight w:val="0"/>
      <w:marTop w:val="0"/>
      <w:marBottom w:val="0"/>
      <w:divBdr>
        <w:top w:val="none" w:sz="0" w:space="0" w:color="auto"/>
        <w:left w:val="none" w:sz="0" w:space="0" w:color="auto"/>
        <w:bottom w:val="none" w:sz="0" w:space="0" w:color="auto"/>
        <w:right w:val="none" w:sz="0" w:space="0" w:color="auto"/>
      </w:divBdr>
    </w:div>
    <w:div w:id="1027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63B73-3F35-453B-8F45-4697CD4BA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6CCBE-B8E1-4BD2-9E01-7F993EEC5F91}">
  <ds:schemaRefs>
    <ds:schemaRef ds:uri="http://schemas.openxmlformats.org/officeDocument/2006/bibliography"/>
  </ds:schemaRefs>
</ds:datastoreItem>
</file>

<file path=customXml/itemProps3.xml><?xml version="1.0" encoding="utf-8"?>
<ds:datastoreItem xmlns:ds="http://schemas.openxmlformats.org/officeDocument/2006/customXml" ds:itemID="{3165B063-8E70-48A2-816B-58F0FEA2F78A}">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4.xml><?xml version="1.0" encoding="utf-8"?>
<ds:datastoreItem xmlns:ds="http://schemas.openxmlformats.org/officeDocument/2006/customXml" ds:itemID="{F6D73806-1152-498C-8446-01E38842B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14</Pages>
  <Words>6008</Words>
  <Characters>35449</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Válka Ondřej, Ing.</cp:lastModifiedBy>
  <cp:revision>14</cp:revision>
  <cp:lastPrinted>2017-05-03T10:00:00Z</cp:lastPrinted>
  <dcterms:created xsi:type="dcterms:W3CDTF">2023-10-25T09:52:00Z</dcterms:created>
  <dcterms:modified xsi:type="dcterms:W3CDTF">2024-01-24T09:18:00Z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2020-04-13T12:50:27.4309008Z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